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54" w:rsidRPr="002D3054" w:rsidRDefault="002D3054" w:rsidP="002D3054">
      <w:pPr>
        <w:jc w:val="center"/>
        <w:rPr>
          <w:rFonts w:ascii="Calibri" w:hAnsi="Calibri"/>
          <w:b/>
          <w:sz w:val="28"/>
          <w:szCs w:val="28"/>
        </w:rPr>
      </w:pPr>
      <w:r w:rsidRPr="002D3054">
        <w:rPr>
          <w:rFonts w:ascii="Calibri" w:hAnsi="Calibri"/>
          <w:b/>
          <w:sz w:val="28"/>
          <w:szCs w:val="28"/>
        </w:rPr>
        <w:t xml:space="preserve">SCC </w:t>
      </w:r>
      <w:r w:rsidR="008A1419">
        <w:rPr>
          <w:rFonts w:ascii="Calibri" w:hAnsi="Calibri"/>
          <w:b/>
          <w:sz w:val="28"/>
          <w:szCs w:val="28"/>
        </w:rPr>
        <w:t>Meeting Minutes</w:t>
      </w:r>
    </w:p>
    <w:p w:rsidR="002D3054" w:rsidRPr="002D3054" w:rsidRDefault="00D85E98" w:rsidP="002D3054">
      <w:pPr>
        <w:jc w:val="center"/>
        <w:rPr>
          <w:rFonts w:ascii="Calibri" w:hAnsi="Calibri"/>
          <w:b/>
          <w:sz w:val="28"/>
          <w:szCs w:val="28"/>
        </w:rPr>
      </w:pPr>
      <w:r>
        <w:rPr>
          <w:rFonts w:ascii="Calibri" w:hAnsi="Calibri"/>
          <w:b/>
          <w:sz w:val="28"/>
          <w:szCs w:val="28"/>
        </w:rPr>
        <w:t>April</w:t>
      </w:r>
      <w:r w:rsidR="002D3054" w:rsidRPr="002D3054">
        <w:rPr>
          <w:rFonts w:ascii="Calibri" w:hAnsi="Calibri"/>
          <w:b/>
          <w:sz w:val="28"/>
          <w:szCs w:val="28"/>
        </w:rPr>
        <w:t xml:space="preserve"> </w:t>
      </w:r>
      <w:r>
        <w:rPr>
          <w:rFonts w:ascii="Calibri" w:hAnsi="Calibri"/>
          <w:b/>
          <w:sz w:val="28"/>
          <w:szCs w:val="28"/>
        </w:rPr>
        <w:t>4</w:t>
      </w:r>
      <w:r w:rsidR="00974B0C">
        <w:rPr>
          <w:rFonts w:ascii="Calibri" w:hAnsi="Calibri"/>
          <w:b/>
          <w:sz w:val="28"/>
          <w:szCs w:val="28"/>
        </w:rPr>
        <w:t>, 2011</w:t>
      </w:r>
    </w:p>
    <w:p w:rsidR="002D3054" w:rsidRPr="002D3054" w:rsidRDefault="002D3054" w:rsidP="002D3054">
      <w:pPr>
        <w:jc w:val="center"/>
        <w:rPr>
          <w:rFonts w:ascii="Calibri" w:hAnsi="Calibri"/>
          <w:b/>
          <w:sz w:val="28"/>
          <w:szCs w:val="28"/>
        </w:rPr>
      </w:pPr>
      <w:r w:rsidRPr="002D3054">
        <w:rPr>
          <w:rFonts w:ascii="Calibri" w:hAnsi="Calibri"/>
          <w:b/>
          <w:sz w:val="28"/>
          <w:szCs w:val="28"/>
        </w:rPr>
        <w:t xml:space="preserve">5:15 p.m. PRHS </w:t>
      </w:r>
      <w:r w:rsidR="00D85E98">
        <w:rPr>
          <w:rFonts w:ascii="Calibri" w:hAnsi="Calibri"/>
          <w:b/>
          <w:sz w:val="28"/>
          <w:szCs w:val="28"/>
        </w:rPr>
        <w:t>Library</w:t>
      </w:r>
    </w:p>
    <w:p w:rsidR="002D3054" w:rsidRDefault="006A3CDB" w:rsidP="002D3054">
      <w:r>
        <w:t xml:space="preserve">Present: Pam Harland, Jen Wrath, Barbara Noyes, Carolyn </w:t>
      </w:r>
      <w:proofErr w:type="spellStart"/>
      <w:r>
        <w:t>Varin</w:t>
      </w:r>
      <w:proofErr w:type="spellEnd"/>
      <w:r>
        <w:t xml:space="preserve">, Patty </w:t>
      </w:r>
      <w:proofErr w:type="spellStart"/>
      <w:r>
        <w:t>Dimick</w:t>
      </w:r>
      <w:proofErr w:type="spellEnd"/>
      <w:r>
        <w:t xml:space="preserve">, Bob Price, Peter </w:t>
      </w:r>
      <w:proofErr w:type="spellStart"/>
      <w:r>
        <w:t>Gulick</w:t>
      </w:r>
      <w:proofErr w:type="spellEnd"/>
      <w:r>
        <w:t xml:space="preserve">, Mary Donovan, </w:t>
      </w:r>
      <w:proofErr w:type="spellStart"/>
      <w:r>
        <w:t>Donni</w:t>
      </w:r>
      <w:proofErr w:type="spellEnd"/>
      <w:r>
        <w:t xml:space="preserve"> Hughes, Gail </w:t>
      </w:r>
      <w:proofErr w:type="spellStart"/>
      <w:r>
        <w:t>Poitrast</w:t>
      </w:r>
      <w:proofErr w:type="spellEnd"/>
      <w:r>
        <w:t xml:space="preserve">, Julie Fogarty, Alex </w:t>
      </w:r>
      <w:proofErr w:type="spellStart"/>
      <w:r>
        <w:t>Mastin</w:t>
      </w:r>
      <w:proofErr w:type="spellEnd"/>
      <w:r>
        <w:t xml:space="preserve">, Carol Lurie, Deborah Brownstein, Kate Brownstein, Jordan Brownstein, </w:t>
      </w:r>
      <w:proofErr w:type="spellStart"/>
      <w:r>
        <w:t>Maryanna</w:t>
      </w:r>
      <w:proofErr w:type="spellEnd"/>
      <w:r>
        <w:t xml:space="preserve"> Swanson, Doug Ross, Judi </w:t>
      </w:r>
      <w:proofErr w:type="spellStart"/>
      <w:r>
        <w:t>D’Aleo</w:t>
      </w:r>
      <w:proofErr w:type="spellEnd"/>
      <w:r>
        <w:t>, Emily Kelley</w:t>
      </w:r>
    </w:p>
    <w:p w:rsidR="002D3054" w:rsidRPr="007A40BC" w:rsidRDefault="002D3054" w:rsidP="0097339D">
      <w:pPr>
        <w:pStyle w:val="ListParagraph"/>
        <w:numPr>
          <w:ilvl w:val="0"/>
          <w:numId w:val="2"/>
        </w:numPr>
        <w:rPr>
          <w:rFonts w:ascii="Calibri" w:hAnsi="Calibri"/>
          <w:sz w:val="24"/>
          <w:szCs w:val="24"/>
        </w:rPr>
      </w:pPr>
      <w:r w:rsidRPr="007A40BC">
        <w:rPr>
          <w:rFonts w:ascii="Calibri" w:hAnsi="Calibri"/>
          <w:sz w:val="24"/>
          <w:szCs w:val="24"/>
        </w:rPr>
        <w:t>Minutes</w:t>
      </w:r>
      <w:r w:rsidR="006A3CDB">
        <w:rPr>
          <w:rFonts w:ascii="Calibri" w:hAnsi="Calibri"/>
          <w:sz w:val="24"/>
          <w:szCs w:val="24"/>
        </w:rPr>
        <w:t xml:space="preserve"> from the </w:t>
      </w:r>
      <w:r w:rsidR="0097339D">
        <w:rPr>
          <w:rFonts w:ascii="Calibri" w:hAnsi="Calibri"/>
          <w:sz w:val="24"/>
          <w:szCs w:val="24"/>
        </w:rPr>
        <w:t>2/7/11 were approved.</w:t>
      </w:r>
      <w:r w:rsidR="00A03FFE" w:rsidRPr="007A40BC">
        <w:rPr>
          <w:rFonts w:ascii="Calibri" w:hAnsi="Calibri"/>
          <w:sz w:val="24"/>
          <w:szCs w:val="24"/>
        </w:rPr>
        <w:br/>
      </w:r>
    </w:p>
    <w:p w:rsidR="00A03FFE" w:rsidRPr="00D85E98" w:rsidRDefault="00D85E98" w:rsidP="0097339D">
      <w:pPr>
        <w:pStyle w:val="ListParagraph"/>
        <w:numPr>
          <w:ilvl w:val="0"/>
          <w:numId w:val="2"/>
        </w:numPr>
        <w:rPr>
          <w:rFonts w:ascii="Calibri" w:hAnsi="Calibri"/>
          <w:sz w:val="24"/>
          <w:szCs w:val="24"/>
        </w:rPr>
      </w:pPr>
      <w:r>
        <w:rPr>
          <w:rFonts w:ascii="Calibri" w:hAnsi="Calibri"/>
          <w:sz w:val="24"/>
          <w:szCs w:val="24"/>
        </w:rPr>
        <w:t>PRHS Vision &amp; Mission:</w:t>
      </w:r>
      <w:r w:rsidR="0097339D">
        <w:rPr>
          <w:rFonts w:ascii="Calibri" w:hAnsi="Calibri"/>
          <w:sz w:val="24"/>
          <w:szCs w:val="24"/>
        </w:rPr>
        <w:t xml:space="preserve"> Bob explained that we began meeting as a faculty to discuss school-wide rubrics. We are not ready to formally approve the PRHS vision and mission statements.</w:t>
      </w:r>
      <w:r w:rsidR="00A03FFE" w:rsidRPr="007A40BC">
        <w:rPr>
          <w:rFonts w:ascii="Calibri" w:hAnsi="Calibri"/>
          <w:sz w:val="24"/>
          <w:szCs w:val="24"/>
        </w:rPr>
        <w:br/>
      </w:r>
    </w:p>
    <w:p w:rsidR="0097339D" w:rsidRDefault="0097339D" w:rsidP="0097339D">
      <w:pPr>
        <w:pStyle w:val="ListParagraph"/>
        <w:numPr>
          <w:ilvl w:val="0"/>
          <w:numId w:val="2"/>
        </w:numPr>
        <w:rPr>
          <w:rFonts w:ascii="Calibri" w:hAnsi="Calibri"/>
          <w:sz w:val="24"/>
          <w:szCs w:val="24"/>
        </w:rPr>
      </w:pPr>
      <w:r>
        <w:rPr>
          <w:rFonts w:ascii="Calibri" w:hAnsi="Calibri"/>
          <w:sz w:val="24"/>
          <w:szCs w:val="24"/>
        </w:rPr>
        <w:t>Oral Presentation Rubric Comments:</w:t>
      </w:r>
    </w:p>
    <w:p w:rsidR="0097339D" w:rsidRDefault="0097339D" w:rsidP="0097339D">
      <w:pPr>
        <w:pStyle w:val="ListParagraph"/>
        <w:numPr>
          <w:ilvl w:val="1"/>
          <w:numId w:val="2"/>
        </w:numPr>
        <w:rPr>
          <w:rFonts w:ascii="Calibri" w:hAnsi="Calibri"/>
          <w:sz w:val="24"/>
          <w:szCs w:val="24"/>
        </w:rPr>
      </w:pPr>
      <w:r>
        <w:rPr>
          <w:rFonts w:ascii="Calibri" w:hAnsi="Calibri"/>
          <w:sz w:val="24"/>
          <w:szCs w:val="24"/>
        </w:rPr>
        <w:t xml:space="preserve">Patty recommended moving the parenthetical remarks to the left-hand column under organization, deliver, and supporting material. We all agreed that this will simplify the rubric. </w:t>
      </w:r>
    </w:p>
    <w:p w:rsidR="0097339D" w:rsidRDefault="0097339D" w:rsidP="0097339D">
      <w:pPr>
        <w:pStyle w:val="ListParagraph"/>
        <w:numPr>
          <w:ilvl w:val="1"/>
          <w:numId w:val="2"/>
        </w:numPr>
        <w:rPr>
          <w:rFonts w:ascii="Calibri" w:hAnsi="Calibri"/>
          <w:sz w:val="24"/>
          <w:szCs w:val="24"/>
        </w:rPr>
      </w:pPr>
      <w:r>
        <w:rPr>
          <w:rFonts w:ascii="Calibri" w:hAnsi="Calibri"/>
          <w:sz w:val="24"/>
          <w:szCs w:val="24"/>
        </w:rPr>
        <w:t>Bob explained that the target for all students on all rubrics is “proficient.”</w:t>
      </w:r>
    </w:p>
    <w:p w:rsidR="0097339D" w:rsidRDefault="0097339D" w:rsidP="0097339D">
      <w:pPr>
        <w:pStyle w:val="ListParagraph"/>
        <w:numPr>
          <w:ilvl w:val="1"/>
          <w:numId w:val="2"/>
        </w:numPr>
        <w:rPr>
          <w:rFonts w:ascii="Calibri" w:hAnsi="Calibri"/>
          <w:sz w:val="24"/>
          <w:szCs w:val="24"/>
        </w:rPr>
      </w:pPr>
      <w:r>
        <w:rPr>
          <w:rFonts w:ascii="Calibri" w:hAnsi="Calibri"/>
          <w:sz w:val="24"/>
          <w:szCs w:val="24"/>
        </w:rPr>
        <w:t>Kate said that she thinks this rubric is very clear and that students will understand it.</w:t>
      </w:r>
    </w:p>
    <w:p w:rsidR="00464E95" w:rsidRDefault="00464E95" w:rsidP="0097339D">
      <w:pPr>
        <w:pStyle w:val="ListParagraph"/>
        <w:numPr>
          <w:ilvl w:val="1"/>
          <w:numId w:val="2"/>
        </w:numPr>
        <w:rPr>
          <w:rFonts w:ascii="Calibri" w:hAnsi="Calibri"/>
          <w:sz w:val="24"/>
          <w:szCs w:val="24"/>
        </w:rPr>
      </w:pPr>
      <w:r>
        <w:rPr>
          <w:rFonts w:ascii="Calibri" w:hAnsi="Calibri"/>
          <w:sz w:val="24"/>
          <w:szCs w:val="24"/>
        </w:rPr>
        <w:t xml:space="preserve">Judi stated that a lot of the </w:t>
      </w:r>
      <w:proofErr w:type="gramStart"/>
      <w:r>
        <w:rPr>
          <w:rFonts w:ascii="Calibri" w:hAnsi="Calibri"/>
          <w:sz w:val="24"/>
          <w:szCs w:val="24"/>
        </w:rPr>
        <w:t>faculty are</w:t>
      </w:r>
      <w:proofErr w:type="gramEnd"/>
      <w:r>
        <w:rPr>
          <w:rFonts w:ascii="Calibri" w:hAnsi="Calibri"/>
          <w:sz w:val="24"/>
          <w:szCs w:val="24"/>
        </w:rPr>
        <w:t xml:space="preserve"> already giving this type of feedback to the students on projects. She does not see that incorporating rubrics into the assessments will be much of a leap for our faculty.</w:t>
      </w:r>
    </w:p>
    <w:p w:rsidR="00464E95" w:rsidRDefault="00464E95" w:rsidP="0097339D">
      <w:pPr>
        <w:pStyle w:val="ListParagraph"/>
        <w:numPr>
          <w:ilvl w:val="1"/>
          <w:numId w:val="2"/>
        </w:numPr>
        <w:rPr>
          <w:rFonts w:ascii="Calibri" w:hAnsi="Calibri"/>
          <w:sz w:val="24"/>
          <w:szCs w:val="24"/>
        </w:rPr>
      </w:pPr>
      <w:r>
        <w:rPr>
          <w:rFonts w:ascii="Calibri" w:hAnsi="Calibri"/>
          <w:sz w:val="24"/>
          <w:szCs w:val="24"/>
        </w:rPr>
        <w:t>Doug pointed out that different curricular areas will use the rubrics differently.</w:t>
      </w:r>
    </w:p>
    <w:p w:rsidR="00464E95" w:rsidRDefault="00464E95" w:rsidP="0097339D">
      <w:pPr>
        <w:pStyle w:val="ListParagraph"/>
        <w:numPr>
          <w:ilvl w:val="1"/>
          <w:numId w:val="2"/>
        </w:numPr>
        <w:rPr>
          <w:rFonts w:ascii="Calibri" w:hAnsi="Calibri"/>
          <w:sz w:val="24"/>
          <w:szCs w:val="24"/>
        </w:rPr>
      </w:pPr>
      <w:r>
        <w:rPr>
          <w:rFonts w:ascii="Calibri" w:hAnsi="Calibri"/>
          <w:sz w:val="24"/>
          <w:szCs w:val="24"/>
        </w:rPr>
        <w:t>Deborah asked if we have considered benchmarking our students their freshmen year to see how they grow.</w:t>
      </w:r>
    </w:p>
    <w:p w:rsidR="00464E95" w:rsidRDefault="00464E95" w:rsidP="0097339D">
      <w:pPr>
        <w:pStyle w:val="ListParagraph"/>
        <w:numPr>
          <w:ilvl w:val="1"/>
          <w:numId w:val="2"/>
        </w:numPr>
        <w:rPr>
          <w:rFonts w:ascii="Calibri" w:hAnsi="Calibri"/>
          <w:sz w:val="24"/>
          <w:szCs w:val="24"/>
        </w:rPr>
      </w:pPr>
      <w:r>
        <w:rPr>
          <w:rFonts w:ascii="Calibri" w:hAnsi="Calibri"/>
          <w:sz w:val="24"/>
          <w:szCs w:val="24"/>
        </w:rPr>
        <w:t>Bob suggested that we may use the digital portfolio as a tool to monitor growth of each student.</w:t>
      </w:r>
    </w:p>
    <w:p w:rsidR="00464E95" w:rsidRDefault="00464E95" w:rsidP="00464E95">
      <w:pPr>
        <w:pStyle w:val="ListParagraph"/>
        <w:numPr>
          <w:ilvl w:val="0"/>
          <w:numId w:val="2"/>
        </w:numPr>
        <w:rPr>
          <w:rFonts w:ascii="Calibri" w:hAnsi="Calibri"/>
          <w:sz w:val="24"/>
          <w:szCs w:val="24"/>
        </w:rPr>
      </w:pPr>
      <w:r>
        <w:rPr>
          <w:rFonts w:ascii="Calibri" w:hAnsi="Calibri"/>
          <w:sz w:val="24"/>
          <w:szCs w:val="24"/>
        </w:rPr>
        <w:t>Problem Solving and Critical Thinking Rubric:</w:t>
      </w:r>
    </w:p>
    <w:p w:rsidR="00464E95" w:rsidRDefault="00464E95" w:rsidP="0097339D">
      <w:pPr>
        <w:pStyle w:val="ListParagraph"/>
        <w:numPr>
          <w:ilvl w:val="1"/>
          <w:numId w:val="2"/>
        </w:numPr>
        <w:rPr>
          <w:rFonts w:ascii="Calibri" w:hAnsi="Calibri"/>
          <w:sz w:val="24"/>
          <w:szCs w:val="24"/>
        </w:rPr>
      </w:pPr>
      <w:r>
        <w:rPr>
          <w:rFonts w:ascii="Calibri" w:hAnsi="Calibri"/>
          <w:sz w:val="24"/>
          <w:szCs w:val="24"/>
        </w:rPr>
        <w:t>Gail asked if we could customize these rubrics for specific courses (calculus has an issue with the word “imaginative” in this rubric). Bob said that we’d have to discuss this with the rest of the faculty.</w:t>
      </w:r>
    </w:p>
    <w:p w:rsidR="00D85813" w:rsidRDefault="00464E95" w:rsidP="0097339D">
      <w:pPr>
        <w:pStyle w:val="ListParagraph"/>
        <w:numPr>
          <w:ilvl w:val="1"/>
          <w:numId w:val="2"/>
        </w:numPr>
        <w:rPr>
          <w:rFonts w:ascii="Calibri" w:hAnsi="Calibri"/>
          <w:sz w:val="24"/>
          <w:szCs w:val="24"/>
        </w:rPr>
      </w:pPr>
      <w:r>
        <w:rPr>
          <w:rFonts w:ascii="Calibri" w:hAnsi="Calibri"/>
          <w:sz w:val="24"/>
          <w:szCs w:val="24"/>
        </w:rPr>
        <w:t xml:space="preserve">Judi asked if we could change the language in level 1: </w:t>
      </w:r>
      <w:r w:rsidR="00D85813">
        <w:rPr>
          <w:rFonts w:ascii="Calibri" w:hAnsi="Calibri"/>
          <w:sz w:val="24"/>
          <w:szCs w:val="24"/>
        </w:rPr>
        <w:t xml:space="preserve">She pointed out that the more accurate description should be that the “conclusion has no connection to the original hypothesis.” </w:t>
      </w:r>
    </w:p>
    <w:p w:rsidR="00D85E98" w:rsidRDefault="00D85813" w:rsidP="0097339D">
      <w:pPr>
        <w:pStyle w:val="ListParagraph"/>
        <w:numPr>
          <w:ilvl w:val="1"/>
          <w:numId w:val="2"/>
        </w:numPr>
        <w:rPr>
          <w:rFonts w:ascii="Calibri" w:hAnsi="Calibri"/>
          <w:sz w:val="24"/>
          <w:szCs w:val="24"/>
        </w:rPr>
      </w:pPr>
      <w:r>
        <w:rPr>
          <w:rFonts w:ascii="Calibri" w:hAnsi="Calibri"/>
          <w:sz w:val="24"/>
          <w:szCs w:val="24"/>
        </w:rPr>
        <w:lastRenderedPageBreak/>
        <w:t>Several alternatives were suggested. We settled on</w:t>
      </w:r>
      <w:proofErr w:type="gramStart"/>
      <w:r>
        <w:rPr>
          <w:rFonts w:ascii="Calibri" w:hAnsi="Calibri"/>
          <w:sz w:val="24"/>
          <w:szCs w:val="24"/>
        </w:rPr>
        <w:t>:</w:t>
      </w:r>
      <w:proofErr w:type="gramEnd"/>
      <w:r>
        <w:rPr>
          <w:rFonts w:ascii="Calibri" w:hAnsi="Calibri"/>
          <w:sz w:val="24"/>
          <w:szCs w:val="24"/>
        </w:rPr>
        <w:br/>
        <w:t>“Conclusion is irrelevant to the original hypothesis or problem being solved.”</w:t>
      </w:r>
      <w:r w:rsidR="00D85E98">
        <w:rPr>
          <w:rFonts w:ascii="Calibri" w:hAnsi="Calibri"/>
          <w:sz w:val="24"/>
          <w:szCs w:val="24"/>
        </w:rPr>
        <w:br/>
      </w:r>
    </w:p>
    <w:p w:rsidR="005A0259" w:rsidRDefault="00D85E98" w:rsidP="0097339D">
      <w:pPr>
        <w:pStyle w:val="ListParagraph"/>
        <w:numPr>
          <w:ilvl w:val="0"/>
          <w:numId w:val="2"/>
        </w:numPr>
        <w:rPr>
          <w:rFonts w:ascii="Calibri" w:hAnsi="Calibri"/>
          <w:sz w:val="24"/>
          <w:szCs w:val="24"/>
        </w:rPr>
      </w:pPr>
      <w:r>
        <w:rPr>
          <w:rFonts w:ascii="Calibri" w:hAnsi="Calibri"/>
          <w:sz w:val="24"/>
          <w:szCs w:val="24"/>
        </w:rPr>
        <w:t>7 Self-Study Committees</w:t>
      </w:r>
      <w:proofErr w:type="gramStart"/>
      <w:r w:rsidR="00D85813">
        <w:rPr>
          <w:rFonts w:ascii="Calibri" w:hAnsi="Calibri"/>
          <w:sz w:val="24"/>
          <w:szCs w:val="24"/>
        </w:rPr>
        <w:t>:</w:t>
      </w:r>
      <w:proofErr w:type="gramEnd"/>
      <w:r w:rsidR="00D85813">
        <w:rPr>
          <w:rFonts w:ascii="Calibri" w:hAnsi="Calibri"/>
          <w:sz w:val="24"/>
          <w:szCs w:val="24"/>
        </w:rPr>
        <w:br/>
        <w:t>Bob invited members of SCC to join one of the self-study committees:</w:t>
      </w:r>
      <w:r>
        <w:rPr>
          <w:rFonts w:ascii="Calibri" w:hAnsi="Calibri"/>
          <w:sz w:val="24"/>
          <w:szCs w:val="24"/>
        </w:rPr>
        <w:br/>
      </w:r>
      <w:hyperlink r:id="rId7" w:history="1">
        <w:r w:rsidRPr="00895A23">
          <w:rPr>
            <w:rStyle w:val="Hyperlink"/>
            <w:rFonts w:ascii="Calibri" w:hAnsi="Calibri"/>
            <w:sz w:val="24"/>
            <w:szCs w:val="24"/>
          </w:rPr>
          <w:t>http://cpss.neasc.org/selfstudy_onsite_visit/selfstudy_materials_for_2012_schools/</w:t>
        </w:r>
      </w:hyperlink>
      <w:r>
        <w:rPr>
          <w:rFonts w:ascii="Calibri" w:hAnsi="Calibri"/>
          <w:sz w:val="24"/>
          <w:szCs w:val="24"/>
        </w:rPr>
        <w:t xml:space="preserve"> </w:t>
      </w:r>
      <w:r>
        <w:rPr>
          <w:rFonts w:ascii="Calibri" w:hAnsi="Calibri"/>
          <w:sz w:val="24"/>
          <w:szCs w:val="24"/>
        </w:rPr>
        <w:br/>
        <w:t>for more information on the standards.</w:t>
      </w:r>
    </w:p>
    <w:p w:rsidR="00A03FFE" w:rsidRPr="007A40BC" w:rsidRDefault="00A03FFE" w:rsidP="00D85813">
      <w:pPr>
        <w:pStyle w:val="ListParagraph"/>
        <w:ind w:left="1440"/>
        <w:rPr>
          <w:rFonts w:ascii="Calibri" w:hAnsi="Calibri"/>
          <w:sz w:val="24"/>
          <w:szCs w:val="24"/>
        </w:rPr>
      </w:pPr>
    </w:p>
    <w:p w:rsidR="002D3054" w:rsidRPr="007A40BC" w:rsidRDefault="002D3054" w:rsidP="0097339D">
      <w:pPr>
        <w:pStyle w:val="ListParagraph"/>
        <w:numPr>
          <w:ilvl w:val="0"/>
          <w:numId w:val="2"/>
        </w:numPr>
        <w:rPr>
          <w:rFonts w:ascii="Calibri" w:hAnsi="Calibri"/>
          <w:sz w:val="24"/>
          <w:szCs w:val="24"/>
        </w:rPr>
      </w:pPr>
      <w:r w:rsidRPr="007A40BC">
        <w:rPr>
          <w:rFonts w:ascii="Calibri" w:hAnsi="Calibri"/>
          <w:sz w:val="24"/>
          <w:szCs w:val="24"/>
        </w:rPr>
        <w:t xml:space="preserve">Next meeting </w:t>
      </w:r>
      <w:r w:rsidR="001E725B" w:rsidRPr="007A40BC">
        <w:rPr>
          <w:rFonts w:ascii="Calibri" w:hAnsi="Calibri"/>
          <w:sz w:val="24"/>
          <w:szCs w:val="24"/>
        </w:rPr>
        <w:t>date:</w:t>
      </w:r>
      <w:r w:rsidR="00730B42" w:rsidRPr="007A40BC">
        <w:rPr>
          <w:rFonts w:ascii="Calibri" w:hAnsi="Calibri"/>
          <w:sz w:val="24"/>
          <w:szCs w:val="24"/>
        </w:rPr>
        <w:t xml:space="preserve"> </w:t>
      </w:r>
      <w:r w:rsidR="00D85E98">
        <w:rPr>
          <w:rFonts w:ascii="Calibri" w:hAnsi="Calibri"/>
          <w:sz w:val="24"/>
          <w:szCs w:val="24"/>
        </w:rPr>
        <w:t>May</w:t>
      </w:r>
      <w:r w:rsidR="001E725B" w:rsidRPr="007A40BC">
        <w:rPr>
          <w:rFonts w:ascii="Calibri" w:hAnsi="Calibri"/>
          <w:sz w:val="24"/>
          <w:szCs w:val="24"/>
        </w:rPr>
        <w:t xml:space="preserve"> </w:t>
      </w:r>
      <w:r w:rsidR="00D85E98">
        <w:rPr>
          <w:rFonts w:ascii="Calibri" w:hAnsi="Calibri"/>
          <w:sz w:val="24"/>
          <w:szCs w:val="24"/>
        </w:rPr>
        <w:t>2</w:t>
      </w:r>
      <w:r w:rsidR="007A40BC" w:rsidRPr="007A40BC">
        <w:rPr>
          <w:rFonts w:ascii="Calibri" w:hAnsi="Calibri"/>
          <w:sz w:val="24"/>
          <w:szCs w:val="24"/>
        </w:rPr>
        <w:t>, 2011</w:t>
      </w:r>
    </w:p>
    <w:p w:rsidR="00E8265A" w:rsidRDefault="00E8265A"/>
    <w:sectPr w:rsidR="00E8265A" w:rsidSect="00E8265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60D" w:rsidRDefault="00AE360D" w:rsidP="00AE360D">
      <w:pPr>
        <w:spacing w:after="0" w:line="240" w:lineRule="auto"/>
      </w:pPr>
      <w:r>
        <w:separator/>
      </w:r>
    </w:p>
  </w:endnote>
  <w:endnote w:type="continuationSeparator" w:id="0">
    <w:p w:rsidR="00AE360D" w:rsidRDefault="00AE360D" w:rsidP="00AE3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0D" w:rsidRDefault="00AE360D">
    <w:pPr>
      <w:pStyle w:val="Footer"/>
    </w:pPr>
    <w:r>
      <w:t>Minutes approved 5/2/11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60D" w:rsidRDefault="00AE360D" w:rsidP="00AE360D">
      <w:pPr>
        <w:spacing w:after="0" w:line="240" w:lineRule="auto"/>
      </w:pPr>
      <w:r>
        <w:separator/>
      </w:r>
    </w:p>
  </w:footnote>
  <w:footnote w:type="continuationSeparator" w:id="0">
    <w:p w:rsidR="00AE360D" w:rsidRDefault="00AE360D" w:rsidP="00AE3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629FB"/>
    <w:multiLevelType w:val="hybridMultilevel"/>
    <w:tmpl w:val="8EA6F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6570A"/>
    <w:multiLevelType w:val="hybridMultilevel"/>
    <w:tmpl w:val="069CE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3054"/>
    <w:rsid w:val="001E725B"/>
    <w:rsid w:val="002A3D29"/>
    <w:rsid w:val="002D3054"/>
    <w:rsid w:val="00464E95"/>
    <w:rsid w:val="00516D7D"/>
    <w:rsid w:val="005A0259"/>
    <w:rsid w:val="006A3CDB"/>
    <w:rsid w:val="0072136B"/>
    <w:rsid w:val="00730B42"/>
    <w:rsid w:val="007A40BC"/>
    <w:rsid w:val="008A1419"/>
    <w:rsid w:val="0097339D"/>
    <w:rsid w:val="00974B0C"/>
    <w:rsid w:val="00A03FFE"/>
    <w:rsid w:val="00AE360D"/>
    <w:rsid w:val="00D03F01"/>
    <w:rsid w:val="00D85813"/>
    <w:rsid w:val="00D85E98"/>
    <w:rsid w:val="00D947B5"/>
    <w:rsid w:val="00E8265A"/>
    <w:rsid w:val="00FC1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FE"/>
    <w:pPr>
      <w:ind w:left="720"/>
      <w:contextualSpacing/>
    </w:pPr>
  </w:style>
  <w:style w:type="character" w:styleId="Hyperlink">
    <w:name w:val="Hyperlink"/>
    <w:basedOn w:val="DefaultParagraphFont"/>
    <w:uiPriority w:val="99"/>
    <w:unhideWhenUsed/>
    <w:rsid w:val="00D85E98"/>
    <w:rPr>
      <w:color w:val="0000FF" w:themeColor="hyperlink"/>
      <w:u w:val="single"/>
    </w:rPr>
  </w:style>
  <w:style w:type="paragraph" w:styleId="Header">
    <w:name w:val="header"/>
    <w:basedOn w:val="Normal"/>
    <w:link w:val="HeaderChar"/>
    <w:uiPriority w:val="99"/>
    <w:semiHidden/>
    <w:unhideWhenUsed/>
    <w:rsid w:val="00AE36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60D"/>
  </w:style>
  <w:style w:type="paragraph" w:styleId="Footer">
    <w:name w:val="footer"/>
    <w:basedOn w:val="Normal"/>
    <w:link w:val="FooterChar"/>
    <w:uiPriority w:val="99"/>
    <w:semiHidden/>
    <w:unhideWhenUsed/>
    <w:rsid w:val="00AE36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60D"/>
  </w:style>
</w:styles>
</file>

<file path=word/webSettings.xml><?xml version="1.0" encoding="utf-8"?>
<w:webSettings xmlns:r="http://schemas.openxmlformats.org/officeDocument/2006/relationships" xmlns:w="http://schemas.openxmlformats.org/wordprocessingml/2006/main">
  <w:divs>
    <w:div w:id="997924380">
      <w:bodyDiv w:val="1"/>
      <w:marLeft w:val="0"/>
      <w:marRight w:val="0"/>
      <w:marTop w:val="0"/>
      <w:marBottom w:val="0"/>
      <w:divBdr>
        <w:top w:val="none" w:sz="0" w:space="0" w:color="auto"/>
        <w:left w:val="none" w:sz="0" w:space="0" w:color="auto"/>
        <w:bottom w:val="none" w:sz="0" w:space="0" w:color="auto"/>
        <w:right w:val="none" w:sz="0" w:space="0" w:color="auto"/>
      </w:divBdr>
      <w:divsChild>
        <w:div w:id="1747415084">
          <w:marLeft w:val="0"/>
          <w:marRight w:val="0"/>
          <w:marTop w:val="0"/>
          <w:marBottom w:val="0"/>
          <w:divBdr>
            <w:top w:val="none" w:sz="0" w:space="0" w:color="auto"/>
            <w:left w:val="none" w:sz="0" w:space="0" w:color="auto"/>
            <w:bottom w:val="none" w:sz="0" w:space="0" w:color="auto"/>
            <w:right w:val="none" w:sz="0" w:space="0" w:color="auto"/>
          </w:divBdr>
        </w:div>
        <w:div w:id="2003269991">
          <w:marLeft w:val="0"/>
          <w:marRight w:val="0"/>
          <w:marTop w:val="0"/>
          <w:marBottom w:val="0"/>
          <w:divBdr>
            <w:top w:val="none" w:sz="0" w:space="0" w:color="auto"/>
            <w:left w:val="none" w:sz="0" w:space="0" w:color="auto"/>
            <w:bottom w:val="none" w:sz="0" w:space="0" w:color="auto"/>
            <w:right w:val="none" w:sz="0" w:space="0" w:color="auto"/>
          </w:divBdr>
        </w:div>
        <w:div w:id="51342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pss.neasc.org/selfstudy_onsite_visit/selfstudy_materials_for_2012_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Plymouth Regional High School</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pharland</dc:creator>
  <cp:lastModifiedBy>pharland</cp:lastModifiedBy>
  <cp:revision>4</cp:revision>
  <cp:lastPrinted>2011-01-03T21:53:00Z</cp:lastPrinted>
  <dcterms:created xsi:type="dcterms:W3CDTF">2011-04-05T10:55:00Z</dcterms:created>
  <dcterms:modified xsi:type="dcterms:W3CDTF">2011-05-03T15:30:00Z</dcterms:modified>
</cp:coreProperties>
</file>