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52" w:rsidRPr="008D2C2A" w:rsidRDefault="00BF5D52" w:rsidP="008411DB">
      <w:pPr>
        <w:pStyle w:val="Normal1"/>
        <w:ind w:left="-270" w:firstLine="270"/>
        <w:jc w:val="center"/>
        <w:rPr>
          <w:szCs w:val="24"/>
        </w:rPr>
      </w:pPr>
      <w:r w:rsidRPr="008D2C2A">
        <w:rPr>
          <w:b/>
          <w:szCs w:val="24"/>
        </w:rPr>
        <w:t>SCC Meeting Minutes</w:t>
      </w:r>
    </w:p>
    <w:p w:rsidR="00BF5D52" w:rsidRPr="008D2C2A" w:rsidRDefault="0084244B" w:rsidP="00BF5D52">
      <w:pPr>
        <w:pStyle w:val="Normal1"/>
        <w:jc w:val="center"/>
        <w:rPr>
          <w:szCs w:val="24"/>
        </w:rPr>
      </w:pPr>
      <w:r>
        <w:rPr>
          <w:b/>
          <w:szCs w:val="24"/>
        </w:rPr>
        <w:t>May 4</w:t>
      </w:r>
      <w:r w:rsidR="00BF5D52" w:rsidRPr="008D2C2A">
        <w:rPr>
          <w:b/>
          <w:szCs w:val="24"/>
        </w:rPr>
        <w:t>, 201</w:t>
      </w:r>
      <w:r w:rsidR="00CA7091" w:rsidRPr="008D2C2A">
        <w:rPr>
          <w:b/>
          <w:szCs w:val="24"/>
        </w:rPr>
        <w:t>5</w:t>
      </w:r>
    </w:p>
    <w:p w:rsidR="00BF5D52" w:rsidRPr="008D2C2A" w:rsidRDefault="00BF5D52" w:rsidP="00BF5D52">
      <w:pPr>
        <w:pStyle w:val="Normal1"/>
        <w:jc w:val="center"/>
        <w:rPr>
          <w:b/>
          <w:szCs w:val="24"/>
        </w:rPr>
      </w:pPr>
      <w:r w:rsidRPr="008D2C2A">
        <w:rPr>
          <w:b/>
          <w:szCs w:val="24"/>
        </w:rPr>
        <w:t>PRHS Library</w:t>
      </w:r>
    </w:p>
    <w:p w:rsidR="00CA7091" w:rsidRPr="008D2C2A" w:rsidRDefault="00CA7091" w:rsidP="00BF5D52">
      <w:pPr>
        <w:pStyle w:val="Normal1"/>
        <w:jc w:val="center"/>
        <w:rPr>
          <w:szCs w:val="24"/>
        </w:rPr>
      </w:pPr>
    </w:p>
    <w:p w:rsidR="00CA7091" w:rsidRPr="008D2C2A" w:rsidRDefault="00CA7091" w:rsidP="00BF5D52">
      <w:pPr>
        <w:pStyle w:val="Normal1"/>
        <w:rPr>
          <w:szCs w:val="24"/>
        </w:rPr>
      </w:pPr>
    </w:p>
    <w:p w:rsidR="00CA7091" w:rsidRPr="008D2C2A" w:rsidRDefault="00CA7091" w:rsidP="00BF5D52">
      <w:pPr>
        <w:pStyle w:val="Normal1"/>
        <w:rPr>
          <w:szCs w:val="24"/>
        </w:rPr>
      </w:pPr>
      <w:r w:rsidRPr="008D2C2A">
        <w:rPr>
          <w:szCs w:val="24"/>
        </w:rPr>
        <w:t>Present: Doug Ross, Bob Price, Julie Fogarty, Jack Friedma</w:t>
      </w:r>
      <w:r w:rsidR="0084244B">
        <w:rPr>
          <w:szCs w:val="24"/>
        </w:rPr>
        <w:t xml:space="preserve">n, </w:t>
      </w:r>
      <w:proofErr w:type="spellStart"/>
      <w:r w:rsidR="0084244B">
        <w:rPr>
          <w:szCs w:val="24"/>
        </w:rPr>
        <w:t>Omkar</w:t>
      </w:r>
      <w:proofErr w:type="spellEnd"/>
      <w:r w:rsidR="0084244B">
        <w:rPr>
          <w:szCs w:val="24"/>
        </w:rPr>
        <w:t xml:space="preserve"> </w:t>
      </w:r>
      <w:proofErr w:type="spellStart"/>
      <w:r w:rsidR="0084244B">
        <w:rPr>
          <w:szCs w:val="24"/>
        </w:rPr>
        <w:t>Waghe</w:t>
      </w:r>
      <w:proofErr w:type="spellEnd"/>
      <w:r w:rsidR="0084244B">
        <w:rPr>
          <w:szCs w:val="24"/>
        </w:rPr>
        <w:t xml:space="preserve">, Lilly Friedman, Will Gunn, Patricia </w:t>
      </w:r>
      <w:proofErr w:type="spellStart"/>
      <w:r w:rsidR="0084244B">
        <w:rPr>
          <w:szCs w:val="24"/>
        </w:rPr>
        <w:t>Rella</w:t>
      </w:r>
      <w:proofErr w:type="spellEnd"/>
      <w:r w:rsidR="0084244B">
        <w:rPr>
          <w:szCs w:val="24"/>
        </w:rPr>
        <w:t xml:space="preserve">, </w:t>
      </w:r>
      <w:r w:rsidRPr="008D2C2A">
        <w:rPr>
          <w:szCs w:val="24"/>
        </w:rPr>
        <w:t xml:space="preserve">Maria Sanders, </w:t>
      </w:r>
      <w:r w:rsidR="0084244B">
        <w:rPr>
          <w:szCs w:val="24"/>
        </w:rPr>
        <w:t>Lisa Ash</w:t>
      </w:r>
      <w:r w:rsidR="00AC525C">
        <w:rPr>
          <w:szCs w:val="24"/>
        </w:rPr>
        <w:t>,</w:t>
      </w:r>
      <w:r w:rsidR="0084244B">
        <w:rPr>
          <w:szCs w:val="24"/>
        </w:rPr>
        <w:t xml:space="preserve"> </w:t>
      </w:r>
      <w:proofErr w:type="spellStart"/>
      <w:r w:rsidR="0084244B">
        <w:rPr>
          <w:szCs w:val="24"/>
        </w:rPr>
        <w:t>Amey</w:t>
      </w:r>
      <w:proofErr w:type="spellEnd"/>
      <w:r w:rsidR="0084244B">
        <w:rPr>
          <w:szCs w:val="24"/>
        </w:rPr>
        <w:t xml:space="preserve"> Bailey, Barbra Noyes, Peter Templeton, Aiden </w:t>
      </w:r>
      <w:proofErr w:type="spellStart"/>
      <w:r w:rsidR="0084244B">
        <w:rPr>
          <w:szCs w:val="24"/>
        </w:rPr>
        <w:t>Temperino</w:t>
      </w:r>
      <w:proofErr w:type="spellEnd"/>
      <w:proofErr w:type="gramStart"/>
      <w:r w:rsidR="0084244B">
        <w:rPr>
          <w:szCs w:val="24"/>
        </w:rPr>
        <w:t xml:space="preserve">, </w:t>
      </w:r>
      <w:r w:rsidR="00AC525C">
        <w:rPr>
          <w:szCs w:val="24"/>
        </w:rPr>
        <w:t xml:space="preserve"> Ryan</w:t>
      </w:r>
      <w:proofErr w:type="gramEnd"/>
      <w:r w:rsidR="00AC525C">
        <w:rPr>
          <w:szCs w:val="24"/>
        </w:rPr>
        <w:t xml:space="preserve"> </w:t>
      </w:r>
      <w:proofErr w:type="spellStart"/>
      <w:r w:rsidR="00AC525C">
        <w:rPr>
          <w:szCs w:val="24"/>
        </w:rPr>
        <w:t>Amtmann</w:t>
      </w:r>
      <w:proofErr w:type="spellEnd"/>
      <w:r w:rsidR="00AC525C">
        <w:rPr>
          <w:szCs w:val="24"/>
        </w:rPr>
        <w:t xml:space="preserve">, </w:t>
      </w:r>
      <w:proofErr w:type="spellStart"/>
      <w:r w:rsidRPr="008D2C2A">
        <w:rPr>
          <w:szCs w:val="24"/>
        </w:rPr>
        <w:t>Emelia</w:t>
      </w:r>
      <w:proofErr w:type="spellEnd"/>
      <w:r w:rsidRPr="008D2C2A">
        <w:rPr>
          <w:szCs w:val="24"/>
        </w:rPr>
        <w:t xml:space="preserve"> Fleck</w:t>
      </w:r>
    </w:p>
    <w:p w:rsidR="00BF5D52" w:rsidRPr="008D2C2A" w:rsidRDefault="00BF5D52" w:rsidP="00BF5D52">
      <w:pPr>
        <w:pStyle w:val="Normal1"/>
        <w:rPr>
          <w:szCs w:val="24"/>
        </w:rPr>
      </w:pPr>
    </w:p>
    <w:p w:rsidR="00BF5D52" w:rsidRPr="008D2C2A" w:rsidRDefault="00BF5D52" w:rsidP="00BF5D52">
      <w:pPr>
        <w:pStyle w:val="Normal1"/>
        <w:rPr>
          <w:szCs w:val="24"/>
        </w:rPr>
      </w:pPr>
    </w:p>
    <w:p w:rsidR="00BF5D52" w:rsidRPr="008D2C2A" w:rsidRDefault="00BF5D52" w:rsidP="00BF5D52">
      <w:pPr>
        <w:pStyle w:val="Normal1"/>
        <w:rPr>
          <w:szCs w:val="24"/>
        </w:rPr>
      </w:pPr>
    </w:p>
    <w:p w:rsidR="00BF5D52" w:rsidRPr="008D2C2A" w:rsidRDefault="0086170A" w:rsidP="00BF5D52">
      <w:pPr>
        <w:pStyle w:val="Normal1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Ryan </w:t>
      </w:r>
      <w:proofErr w:type="spellStart"/>
      <w:r>
        <w:rPr>
          <w:szCs w:val="24"/>
        </w:rPr>
        <w:t>Amtmann</w:t>
      </w:r>
      <w:proofErr w:type="spellEnd"/>
      <w:r w:rsidR="00BF5D52" w:rsidRPr="008D2C2A">
        <w:rPr>
          <w:szCs w:val="24"/>
        </w:rPr>
        <w:t xml:space="preserve"> called the meeting to order at 5:15 </w:t>
      </w:r>
      <w:proofErr w:type="spellStart"/>
      <w:r w:rsidR="00BF5D52" w:rsidRPr="008D2C2A">
        <w:rPr>
          <w:szCs w:val="24"/>
        </w:rPr>
        <w:t>p.m</w:t>
      </w:r>
      <w:proofErr w:type="spellEnd"/>
    </w:p>
    <w:p w:rsidR="00BF5D52" w:rsidRPr="008D2C2A" w:rsidRDefault="00BF5D52" w:rsidP="00BF5D52">
      <w:pPr>
        <w:pStyle w:val="Normal1"/>
        <w:numPr>
          <w:ilvl w:val="0"/>
          <w:numId w:val="1"/>
        </w:numPr>
        <w:rPr>
          <w:szCs w:val="24"/>
        </w:rPr>
      </w:pPr>
      <w:r w:rsidRPr="008D2C2A">
        <w:rPr>
          <w:szCs w:val="24"/>
        </w:rPr>
        <w:t>The SC</w:t>
      </w:r>
      <w:r w:rsidR="00CA7091" w:rsidRPr="008D2C2A">
        <w:rPr>
          <w:szCs w:val="24"/>
        </w:rPr>
        <w:t xml:space="preserve">C meeting minutes from </w:t>
      </w:r>
      <w:r w:rsidR="0084244B">
        <w:rPr>
          <w:szCs w:val="24"/>
        </w:rPr>
        <w:t>March</w:t>
      </w:r>
      <w:r w:rsidRPr="008D2C2A">
        <w:rPr>
          <w:szCs w:val="24"/>
        </w:rPr>
        <w:t xml:space="preserve"> were accepted</w:t>
      </w:r>
    </w:p>
    <w:p w:rsidR="00BF5D52" w:rsidRDefault="00BF5D52" w:rsidP="00BF5D52">
      <w:pPr>
        <w:pStyle w:val="Normal1"/>
        <w:numPr>
          <w:ilvl w:val="0"/>
          <w:numId w:val="1"/>
        </w:numPr>
        <w:rPr>
          <w:szCs w:val="24"/>
        </w:rPr>
      </w:pPr>
      <w:r w:rsidRPr="008D2C2A">
        <w:rPr>
          <w:szCs w:val="24"/>
        </w:rPr>
        <w:t xml:space="preserve">Introductions </w:t>
      </w:r>
    </w:p>
    <w:p w:rsidR="00BF5D52" w:rsidRDefault="00BF5D52" w:rsidP="00BF5D52">
      <w:pPr>
        <w:pStyle w:val="Normal1"/>
        <w:numPr>
          <w:ilvl w:val="0"/>
          <w:numId w:val="1"/>
        </w:numPr>
        <w:rPr>
          <w:szCs w:val="24"/>
        </w:rPr>
      </w:pPr>
      <w:r w:rsidRPr="008D2C2A">
        <w:rPr>
          <w:szCs w:val="24"/>
        </w:rPr>
        <w:t xml:space="preserve">Will Gunn updated the committee on the progress with </w:t>
      </w:r>
      <w:r w:rsidR="0087109C">
        <w:rPr>
          <w:szCs w:val="24"/>
        </w:rPr>
        <w:t>restructuring Academic Advisory</w:t>
      </w:r>
    </w:p>
    <w:p w:rsidR="0087109C" w:rsidRDefault="0087109C" w:rsidP="0087109C">
      <w:pPr>
        <w:pStyle w:val="Normal1"/>
        <w:numPr>
          <w:ilvl w:val="0"/>
          <w:numId w:val="27"/>
        </w:numPr>
        <w:rPr>
          <w:szCs w:val="24"/>
        </w:rPr>
      </w:pPr>
      <w:r>
        <w:rPr>
          <w:szCs w:val="24"/>
        </w:rPr>
        <w:t>The curriculum for each grade is at the end stages of development</w:t>
      </w:r>
    </w:p>
    <w:p w:rsidR="0087109C" w:rsidRDefault="0087109C" w:rsidP="0087109C">
      <w:pPr>
        <w:pStyle w:val="Normal1"/>
        <w:numPr>
          <w:ilvl w:val="0"/>
          <w:numId w:val="27"/>
        </w:numPr>
        <w:rPr>
          <w:szCs w:val="24"/>
        </w:rPr>
      </w:pPr>
      <w:r>
        <w:rPr>
          <w:szCs w:val="24"/>
        </w:rPr>
        <w:t>The committee will meet both in May and June to finalize the curriculum and plan for integrating the program at next year</w:t>
      </w:r>
      <w:r w:rsidR="00FD2993">
        <w:rPr>
          <w:szCs w:val="24"/>
        </w:rPr>
        <w:t>’</w:t>
      </w:r>
      <w:r>
        <w:rPr>
          <w:szCs w:val="24"/>
        </w:rPr>
        <w:t>s teacher in-service days</w:t>
      </w:r>
    </w:p>
    <w:p w:rsidR="0087109C" w:rsidRDefault="0087109C" w:rsidP="0087109C">
      <w:pPr>
        <w:pStyle w:val="Normal1"/>
        <w:numPr>
          <w:ilvl w:val="0"/>
          <w:numId w:val="27"/>
        </w:numPr>
        <w:rPr>
          <w:szCs w:val="24"/>
        </w:rPr>
      </w:pPr>
      <w:r>
        <w:rPr>
          <w:szCs w:val="24"/>
        </w:rPr>
        <w:t xml:space="preserve">The committee is continuing to investigate the </w:t>
      </w:r>
      <w:proofErr w:type="spellStart"/>
      <w:r>
        <w:rPr>
          <w:szCs w:val="24"/>
        </w:rPr>
        <w:t>Conval</w:t>
      </w:r>
      <w:proofErr w:type="spellEnd"/>
      <w:r>
        <w:rPr>
          <w:szCs w:val="24"/>
        </w:rPr>
        <w:t xml:space="preserve"> High School Model </w:t>
      </w:r>
    </w:p>
    <w:p w:rsidR="0087109C" w:rsidRDefault="0087109C" w:rsidP="0087109C">
      <w:pPr>
        <w:pStyle w:val="Normal1"/>
        <w:numPr>
          <w:ilvl w:val="0"/>
          <w:numId w:val="28"/>
        </w:numPr>
        <w:ind w:left="720"/>
        <w:rPr>
          <w:szCs w:val="24"/>
        </w:rPr>
      </w:pPr>
      <w:r>
        <w:rPr>
          <w:szCs w:val="24"/>
        </w:rPr>
        <w:t>Grading Survey results</w:t>
      </w:r>
    </w:p>
    <w:p w:rsidR="0087109C" w:rsidRDefault="00005210" w:rsidP="0087109C">
      <w:pPr>
        <w:pStyle w:val="Normal1"/>
        <w:numPr>
          <w:ilvl w:val="0"/>
          <w:numId w:val="30"/>
        </w:numPr>
        <w:rPr>
          <w:szCs w:val="24"/>
        </w:rPr>
      </w:pPr>
      <w:r>
        <w:rPr>
          <w:szCs w:val="24"/>
        </w:rPr>
        <w:t>Surveys were distributed to the PRHS faculty as well as randomly selected students and parents</w:t>
      </w:r>
    </w:p>
    <w:p w:rsidR="00005210" w:rsidRDefault="00005210" w:rsidP="0087109C">
      <w:pPr>
        <w:pStyle w:val="Normal1"/>
        <w:numPr>
          <w:ilvl w:val="0"/>
          <w:numId w:val="30"/>
        </w:numPr>
        <w:rPr>
          <w:szCs w:val="24"/>
        </w:rPr>
      </w:pPr>
      <w:r>
        <w:rPr>
          <w:szCs w:val="24"/>
        </w:rPr>
        <w:t xml:space="preserve">Ryan </w:t>
      </w:r>
      <w:proofErr w:type="spellStart"/>
      <w:r>
        <w:rPr>
          <w:szCs w:val="24"/>
        </w:rPr>
        <w:t>Amtmann</w:t>
      </w:r>
      <w:proofErr w:type="spellEnd"/>
      <w:r>
        <w:rPr>
          <w:szCs w:val="24"/>
        </w:rPr>
        <w:t xml:space="preserve"> t</w:t>
      </w:r>
      <w:r w:rsidR="00FD2993">
        <w:rPr>
          <w:szCs w:val="24"/>
        </w:rPr>
        <w:t>ook the returned surveys, compil</w:t>
      </w:r>
      <w:r>
        <w:rPr>
          <w:szCs w:val="24"/>
        </w:rPr>
        <w:t xml:space="preserve">ed the data and created a handout showcasing the results </w:t>
      </w:r>
    </w:p>
    <w:p w:rsidR="00005210" w:rsidRDefault="00005210" w:rsidP="00005210">
      <w:pPr>
        <w:pStyle w:val="Normal1"/>
        <w:numPr>
          <w:ilvl w:val="0"/>
          <w:numId w:val="31"/>
        </w:numPr>
        <w:rPr>
          <w:szCs w:val="24"/>
        </w:rPr>
      </w:pPr>
      <w:r>
        <w:rPr>
          <w:szCs w:val="24"/>
        </w:rPr>
        <w:t>The results were emailed to the faculty, SCC committee members and is available via the SCC website</w:t>
      </w:r>
    </w:p>
    <w:p w:rsidR="00005210" w:rsidRDefault="00005210" w:rsidP="00005210">
      <w:pPr>
        <w:pStyle w:val="Normal1"/>
        <w:numPr>
          <w:ilvl w:val="0"/>
          <w:numId w:val="32"/>
        </w:numPr>
        <w:ind w:left="1440"/>
        <w:rPr>
          <w:szCs w:val="24"/>
        </w:rPr>
      </w:pPr>
      <w:r>
        <w:rPr>
          <w:szCs w:val="24"/>
        </w:rPr>
        <w:t>The question was asked concerning question #2: 82% of the teachers who responded include demonstration of understanding of content in their grading, do the remainder of the percentage include teacher</w:t>
      </w:r>
      <w:r w:rsidR="00FD2993">
        <w:rPr>
          <w:szCs w:val="24"/>
        </w:rPr>
        <w:t>s</w:t>
      </w:r>
      <w:r>
        <w:rPr>
          <w:szCs w:val="24"/>
        </w:rPr>
        <w:t xml:space="preserve"> that do not include this? </w:t>
      </w:r>
    </w:p>
    <w:p w:rsidR="00005210" w:rsidRDefault="00FD2993" w:rsidP="00005210">
      <w:pPr>
        <w:pStyle w:val="Normal1"/>
        <w:numPr>
          <w:ilvl w:val="0"/>
          <w:numId w:val="31"/>
        </w:numPr>
        <w:rPr>
          <w:szCs w:val="24"/>
        </w:rPr>
      </w:pPr>
      <w:r>
        <w:rPr>
          <w:szCs w:val="24"/>
        </w:rPr>
        <w:t xml:space="preserve">It is not always the case. </w:t>
      </w:r>
      <w:r w:rsidR="00005210">
        <w:rPr>
          <w:szCs w:val="24"/>
        </w:rPr>
        <w:t xml:space="preserve">Many of the survey results were vague. </w:t>
      </w:r>
      <w:proofErr w:type="gramStart"/>
      <w:r w:rsidR="00224587">
        <w:rPr>
          <w:szCs w:val="24"/>
        </w:rPr>
        <w:t>ex</w:t>
      </w:r>
      <w:proofErr w:type="gramEnd"/>
      <w:r w:rsidR="00D2163F">
        <w:rPr>
          <w:szCs w:val="24"/>
        </w:rPr>
        <w:t>: M</w:t>
      </w:r>
      <w:r w:rsidR="00005210">
        <w:rPr>
          <w:szCs w:val="24"/>
        </w:rPr>
        <w:t xml:space="preserve">any </w:t>
      </w:r>
      <w:r w:rsidR="00D2163F">
        <w:rPr>
          <w:szCs w:val="24"/>
        </w:rPr>
        <w:t xml:space="preserve">of the surveys that required people circling a response chose to write a note instead. </w:t>
      </w:r>
    </w:p>
    <w:p w:rsidR="00D2163F" w:rsidRDefault="00D2163F" w:rsidP="00D2163F">
      <w:pPr>
        <w:pStyle w:val="Normal1"/>
        <w:numPr>
          <w:ilvl w:val="0"/>
          <w:numId w:val="32"/>
        </w:numPr>
        <w:ind w:left="1440"/>
        <w:rPr>
          <w:szCs w:val="24"/>
        </w:rPr>
      </w:pPr>
      <w:r>
        <w:rPr>
          <w:szCs w:val="24"/>
        </w:rPr>
        <w:t>The question was asked: How many teachers were asked to take the survey?</w:t>
      </w:r>
    </w:p>
    <w:p w:rsidR="00D2163F" w:rsidRDefault="00D2163F" w:rsidP="00D2163F">
      <w:pPr>
        <w:pStyle w:val="Normal1"/>
        <w:numPr>
          <w:ilvl w:val="0"/>
          <w:numId w:val="31"/>
        </w:numPr>
        <w:rPr>
          <w:szCs w:val="24"/>
        </w:rPr>
      </w:pPr>
      <w:r>
        <w:rPr>
          <w:szCs w:val="24"/>
        </w:rPr>
        <w:t>All of the teachers were asked at a faculty meeting to participate</w:t>
      </w:r>
      <w:r w:rsidR="00752624">
        <w:rPr>
          <w:szCs w:val="24"/>
        </w:rPr>
        <w:t xml:space="preserve"> (roughly 60)</w:t>
      </w:r>
    </w:p>
    <w:p w:rsidR="00D2163F" w:rsidRDefault="00D2163F" w:rsidP="00D2163F">
      <w:pPr>
        <w:pStyle w:val="Normal1"/>
        <w:numPr>
          <w:ilvl w:val="0"/>
          <w:numId w:val="31"/>
        </w:numPr>
        <w:rPr>
          <w:szCs w:val="24"/>
        </w:rPr>
      </w:pPr>
      <w:r>
        <w:rPr>
          <w:szCs w:val="24"/>
        </w:rPr>
        <w:t xml:space="preserve">60 randomly selected students and parents were also asked to participate </w:t>
      </w:r>
    </w:p>
    <w:p w:rsidR="00D2163F" w:rsidRDefault="00D2163F" w:rsidP="00D2163F">
      <w:pPr>
        <w:pStyle w:val="Normal1"/>
        <w:numPr>
          <w:ilvl w:val="0"/>
          <w:numId w:val="31"/>
        </w:numPr>
        <w:rPr>
          <w:szCs w:val="24"/>
        </w:rPr>
      </w:pPr>
      <w:r>
        <w:rPr>
          <w:szCs w:val="24"/>
        </w:rPr>
        <w:t>Participants were given a time span of three weeks to complete the survey</w:t>
      </w:r>
    </w:p>
    <w:p w:rsidR="00D2163F" w:rsidRDefault="00D2163F" w:rsidP="00D2163F">
      <w:pPr>
        <w:pStyle w:val="Normal1"/>
        <w:numPr>
          <w:ilvl w:val="0"/>
          <w:numId w:val="32"/>
        </w:numPr>
        <w:ind w:left="1440"/>
        <w:rPr>
          <w:szCs w:val="24"/>
        </w:rPr>
      </w:pPr>
      <w:r>
        <w:rPr>
          <w:szCs w:val="24"/>
        </w:rPr>
        <w:lastRenderedPageBreak/>
        <w:t xml:space="preserve">Student felt that effort should play a larger </w:t>
      </w:r>
      <w:r w:rsidR="00FD2993">
        <w:rPr>
          <w:szCs w:val="24"/>
        </w:rPr>
        <w:t xml:space="preserve">role </w:t>
      </w:r>
      <w:r>
        <w:rPr>
          <w:szCs w:val="24"/>
        </w:rPr>
        <w:t xml:space="preserve">within the classroom </w:t>
      </w:r>
      <w:r w:rsidR="00462AC0">
        <w:rPr>
          <w:szCs w:val="24"/>
        </w:rPr>
        <w:t xml:space="preserve">while they were not as concerned about content skills </w:t>
      </w:r>
    </w:p>
    <w:p w:rsidR="00A950A1" w:rsidRDefault="00A950A1" w:rsidP="00A950A1">
      <w:pPr>
        <w:pStyle w:val="Normal1"/>
        <w:numPr>
          <w:ilvl w:val="0"/>
          <w:numId w:val="35"/>
        </w:numPr>
        <w:rPr>
          <w:szCs w:val="24"/>
        </w:rPr>
      </w:pPr>
      <w:r>
        <w:rPr>
          <w:szCs w:val="24"/>
        </w:rPr>
        <w:t>The effort component can be very subjective within the classroom</w:t>
      </w:r>
    </w:p>
    <w:p w:rsidR="00A950A1" w:rsidRDefault="00A950A1" w:rsidP="00A950A1">
      <w:pPr>
        <w:pStyle w:val="Normal1"/>
        <w:numPr>
          <w:ilvl w:val="0"/>
          <w:numId w:val="36"/>
        </w:numPr>
        <w:rPr>
          <w:szCs w:val="24"/>
        </w:rPr>
      </w:pPr>
      <w:r>
        <w:rPr>
          <w:szCs w:val="24"/>
        </w:rPr>
        <w:t xml:space="preserve">Does effort translate to students arriving to class on time? Staying late? Writing clear, concise sentences? </w:t>
      </w:r>
    </w:p>
    <w:p w:rsidR="00A950A1" w:rsidRDefault="00A950A1" w:rsidP="00A950A1">
      <w:pPr>
        <w:pStyle w:val="Normal1"/>
        <w:numPr>
          <w:ilvl w:val="0"/>
          <w:numId w:val="36"/>
        </w:numPr>
        <w:rPr>
          <w:szCs w:val="24"/>
        </w:rPr>
      </w:pPr>
      <w:r>
        <w:rPr>
          <w:szCs w:val="24"/>
        </w:rPr>
        <w:t>Some teachers count perfect attendance into student grading</w:t>
      </w:r>
    </w:p>
    <w:p w:rsidR="00A950A1" w:rsidRDefault="00A950A1" w:rsidP="00A950A1">
      <w:pPr>
        <w:pStyle w:val="Normal1"/>
        <w:numPr>
          <w:ilvl w:val="0"/>
          <w:numId w:val="36"/>
        </w:numPr>
        <w:rPr>
          <w:szCs w:val="24"/>
        </w:rPr>
      </w:pPr>
      <w:r>
        <w:rPr>
          <w:szCs w:val="24"/>
        </w:rPr>
        <w:t xml:space="preserve">Is grading effort an incentive? </w:t>
      </w:r>
    </w:p>
    <w:p w:rsidR="00A950A1" w:rsidRDefault="00A950A1" w:rsidP="00A950A1">
      <w:pPr>
        <w:pStyle w:val="Normal1"/>
        <w:numPr>
          <w:ilvl w:val="0"/>
          <w:numId w:val="36"/>
        </w:numPr>
        <w:rPr>
          <w:szCs w:val="24"/>
        </w:rPr>
      </w:pPr>
      <w:r>
        <w:rPr>
          <w:szCs w:val="24"/>
        </w:rPr>
        <w:t>Should effort be valued enough to equal a grade?</w:t>
      </w:r>
    </w:p>
    <w:p w:rsidR="00A950A1" w:rsidRDefault="00A950A1" w:rsidP="00A950A1">
      <w:pPr>
        <w:pStyle w:val="Normal1"/>
        <w:numPr>
          <w:ilvl w:val="0"/>
          <w:numId w:val="36"/>
        </w:numPr>
        <w:rPr>
          <w:szCs w:val="24"/>
        </w:rPr>
      </w:pPr>
      <w:r>
        <w:rPr>
          <w:szCs w:val="24"/>
        </w:rPr>
        <w:t xml:space="preserve">The </w:t>
      </w:r>
      <w:r w:rsidR="00FD2993">
        <w:rPr>
          <w:szCs w:val="24"/>
        </w:rPr>
        <w:t>most successful students put fo</w:t>
      </w:r>
      <w:r>
        <w:rPr>
          <w:szCs w:val="24"/>
        </w:rPr>
        <w:t>rth continuous effor</w:t>
      </w:r>
      <w:r w:rsidR="00917AE2">
        <w:rPr>
          <w:szCs w:val="24"/>
        </w:rPr>
        <w:t xml:space="preserve">t but it must coincide with other components such as studying and hard work. Students that put forth effort may still struggle with content. Should they receive the same grade? </w:t>
      </w:r>
    </w:p>
    <w:p w:rsidR="00917AE2" w:rsidRDefault="00917AE2" w:rsidP="00A950A1">
      <w:pPr>
        <w:pStyle w:val="Normal1"/>
        <w:numPr>
          <w:ilvl w:val="0"/>
          <w:numId w:val="36"/>
        </w:numPr>
        <w:rPr>
          <w:szCs w:val="24"/>
        </w:rPr>
      </w:pPr>
      <w:r>
        <w:rPr>
          <w:szCs w:val="24"/>
        </w:rPr>
        <w:t xml:space="preserve">Assessment is a measurement of the instruction. How is effort defined? </w:t>
      </w:r>
    </w:p>
    <w:p w:rsidR="00752624" w:rsidRDefault="00752624" w:rsidP="00A950A1">
      <w:pPr>
        <w:pStyle w:val="Normal1"/>
        <w:numPr>
          <w:ilvl w:val="0"/>
          <w:numId w:val="36"/>
        </w:numPr>
        <w:rPr>
          <w:szCs w:val="24"/>
        </w:rPr>
      </w:pPr>
      <w:r>
        <w:rPr>
          <w:szCs w:val="24"/>
        </w:rPr>
        <w:t>Should teachers look at effort from different perspectives tied to their instruction?</w:t>
      </w:r>
    </w:p>
    <w:p w:rsidR="00D45C81" w:rsidRDefault="00752624" w:rsidP="00A950A1">
      <w:pPr>
        <w:pStyle w:val="Normal1"/>
        <w:numPr>
          <w:ilvl w:val="0"/>
          <w:numId w:val="36"/>
        </w:numPr>
        <w:rPr>
          <w:szCs w:val="24"/>
        </w:rPr>
      </w:pPr>
      <w:r>
        <w:rPr>
          <w:szCs w:val="24"/>
        </w:rPr>
        <w:t>Effort can be recognized within a comment section within report cards. The transcript is the story of each individual’s academic mastery and helps teachers to place students within the classes w</w:t>
      </w:r>
      <w:r w:rsidR="00224587">
        <w:rPr>
          <w:szCs w:val="24"/>
        </w:rPr>
        <w:t xml:space="preserve">here they will be successful. </w:t>
      </w:r>
      <w:proofErr w:type="gramStart"/>
      <w:r w:rsidR="00224587">
        <w:rPr>
          <w:szCs w:val="24"/>
        </w:rPr>
        <w:t>ex</w:t>
      </w:r>
      <w:proofErr w:type="gramEnd"/>
      <w:r>
        <w:rPr>
          <w:szCs w:val="24"/>
        </w:rPr>
        <w:t xml:space="preserve">: If a student has a grade of an </w:t>
      </w:r>
      <w:r w:rsidRPr="00D45C81">
        <w:rPr>
          <w:b/>
          <w:szCs w:val="24"/>
        </w:rPr>
        <w:t>A</w:t>
      </w:r>
      <w:r>
        <w:rPr>
          <w:szCs w:val="24"/>
        </w:rPr>
        <w:t xml:space="preserve"> because of a grading scale that included effort but truly earned a </w:t>
      </w:r>
      <w:r w:rsidRPr="00D45C81">
        <w:rPr>
          <w:b/>
          <w:szCs w:val="24"/>
        </w:rPr>
        <w:t>B</w:t>
      </w:r>
      <w:r>
        <w:rPr>
          <w:szCs w:val="24"/>
        </w:rPr>
        <w:t xml:space="preserve"> they may get placed in a class that they might not be successful in. </w:t>
      </w:r>
    </w:p>
    <w:p w:rsidR="00752624" w:rsidRDefault="00752624" w:rsidP="00A950A1">
      <w:pPr>
        <w:pStyle w:val="Normal1"/>
        <w:numPr>
          <w:ilvl w:val="0"/>
          <w:numId w:val="36"/>
        </w:numPr>
        <w:rPr>
          <w:szCs w:val="24"/>
        </w:rPr>
      </w:pPr>
      <w:r>
        <w:rPr>
          <w:szCs w:val="24"/>
        </w:rPr>
        <w:t xml:space="preserve">Effort is not worked into </w:t>
      </w:r>
      <w:r w:rsidR="00D45C81">
        <w:rPr>
          <w:szCs w:val="24"/>
        </w:rPr>
        <w:t xml:space="preserve">college level classes. </w:t>
      </w:r>
    </w:p>
    <w:p w:rsidR="00D45C81" w:rsidRDefault="00D45C81" w:rsidP="00A950A1">
      <w:pPr>
        <w:pStyle w:val="Normal1"/>
        <w:numPr>
          <w:ilvl w:val="0"/>
          <w:numId w:val="36"/>
        </w:numPr>
        <w:rPr>
          <w:szCs w:val="24"/>
        </w:rPr>
      </w:pPr>
      <w:r>
        <w:rPr>
          <w:szCs w:val="24"/>
        </w:rPr>
        <w:t>A grade should reflect what a student can do within their class</w:t>
      </w:r>
    </w:p>
    <w:p w:rsidR="00BF4A39" w:rsidRDefault="00BF4A39" w:rsidP="00D2163F">
      <w:pPr>
        <w:pStyle w:val="Normal1"/>
        <w:numPr>
          <w:ilvl w:val="0"/>
          <w:numId w:val="32"/>
        </w:numPr>
        <w:ind w:left="1440"/>
        <w:rPr>
          <w:szCs w:val="24"/>
        </w:rPr>
      </w:pPr>
      <w:r>
        <w:rPr>
          <w:szCs w:val="24"/>
        </w:rPr>
        <w:t>There is a vast difference between the teacher and student perception of effort</w:t>
      </w:r>
      <w:r w:rsidR="00462AC0">
        <w:rPr>
          <w:szCs w:val="24"/>
        </w:rPr>
        <w:t>, participation and homework completion</w:t>
      </w:r>
      <w:r>
        <w:rPr>
          <w:szCs w:val="24"/>
        </w:rPr>
        <w:t xml:space="preserve">. This could result in a miscommunication for grading. </w:t>
      </w:r>
    </w:p>
    <w:p w:rsidR="00462AC0" w:rsidRDefault="00D45C81" w:rsidP="00D2163F">
      <w:pPr>
        <w:pStyle w:val="Normal1"/>
        <w:numPr>
          <w:ilvl w:val="0"/>
          <w:numId w:val="32"/>
        </w:numPr>
        <w:ind w:left="1440"/>
        <w:rPr>
          <w:szCs w:val="24"/>
        </w:rPr>
      </w:pPr>
      <w:r>
        <w:rPr>
          <w:szCs w:val="24"/>
        </w:rPr>
        <w:t>Extra credit</w:t>
      </w:r>
    </w:p>
    <w:p w:rsidR="00D45C81" w:rsidRDefault="00D45C81" w:rsidP="00D45C81">
      <w:pPr>
        <w:pStyle w:val="Normal1"/>
        <w:numPr>
          <w:ilvl w:val="0"/>
          <w:numId w:val="35"/>
        </w:numPr>
        <w:rPr>
          <w:szCs w:val="24"/>
        </w:rPr>
      </w:pPr>
      <w:r>
        <w:rPr>
          <w:szCs w:val="24"/>
        </w:rPr>
        <w:t>Extra credit can be used as an incentive to learn new information beyond the lesson as well as to help students increase their grade level</w:t>
      </w:r>
    </w:p>
    <w:p w:rsidR="00F9562B" w:rsidRDefault="00F9562B" w:rsidP="00F9562B">
      <w:pPr>
        <w:pStyle w:val="Normal1"/>
        <w:numPr>
          <w:ilvl w:val="0"/>
          <w:numId w:val="39"/>
        </w:numPr>
        <w:ind w:left="1440"/>
        <w:rPr>
          <w:szCs w:val="24"/>
        </w:rPr>
      </w:pPr>
      <w:r>
        <w:rPr>
          <w:szCs w:val="24"/>
        </w:rPr>
        <w:t>Point and percentages</w:t>
      </w:r>
    </w:p>
    <w:p w:rsidR="00F9562B" w:rsidRDefault="00F9562B" w:rsidP="00F9562B">
      <w:pPr>
        <w:pStyle w:val="Normal1"/>
        <w:numPr>
          <w:ilvl w:val="0"/>
          <w:numId w:val="40"/>
        </w:numPr>
        <w:rPr>
          <w:szCs w:val="24"/>
        </w:rPr>
      </w:pPr>
      <w:r w:rsidRPr="00F9562B">
        <w:rPr>
          <w:szCs w:val="24"/>
        </w:rPr>
        <w:t>In the past there was an instance with 60% of a grade</w:t>
      </w:r>
      <w:r>
        <w:rPr>
          <w:szCs w:val="24"/>
        </w:rPr>
        <w:t xml:space="preserve"> </w:t>
      </w:r>
      <w:r w:rsidRPr="00F9562B">
        <w:rPr>
          <w:szCs w:val="24"/>
        </w:rPr>
        <w:t>percentage was based on a single third quarter test, one grade was given during that quarter making the quarter test worth more than the final exam</w:t>
      </w:r>
    </w:p>
    <w:p w:rsidR="00F9562B" w:rsidRDefault="00F9562B" w:rsidP="00F9562B">
      <w:pPr>
        <w:pStyle w:val="Normal1"/>
        <w:numPr>
          <w:ilvl w:val="0"/>
          <w:numId w:val="40"/>
        </w:numPr>
        <w:rPr>
          <w:szCs w:val="24"/>
        </w:rPr>
      </w:pPr>
      <w:r>
        <w:rPr>
          <w:szCs w:val="24"/>
        </w:rPr>
        <w:t xml:space="preserve">Teachers, students and parent survey results were evenly balanced regarding points and percentages: various grading methods were acceptable </w:t>
      </w:r>
    </w:p>
    <w:p w:rsidR="00F9562B" w:rsidRDefault="00F9562B" w:rsidP="00F9562B">
      <w:pPr>
        <w:pStyle w:val="Normal1"/>
        <w:numPr>
          <w:ilvl w:val="0"/>
          <w:numId w:val="40"/>
        </w:numPr>
        <w:rPr>
          <w:szCs w:val="24"/>
        </w:rPr>
      </w:pPr>
      <w:r>
        <w:rPr>
          <w:szCs w:val="24"/>
        </w:rPr>
        <w:lastRenderedPageBreak/>
        <w:t>Do students become confused with the wide variety of grading methods used?</w:t>
      </w:r>
    </w:p>
    <w:p w:rsidR="00F9562B" w:rsidRDefault="00F9562B" w:rsidP="00F9562B">
      <w:pPr>
        <w:pStyle w:val="Normal1"/>
        <w:numPr>
          <w:ilvl w:val="0"/>
          <w:numId w:val="42"/>
        </w:numPr>
        <w:rPr>
          <w:szCs w:val="24"/>
        </w:rPr>
      </w:pPr>
      <w:r>
        <w:rPr>
          <w:szCs w:val="24"/>
        </w:rPr>
        <w:t xml:space="preserve">Students expressed less concern about how they were graded and more frustration about teachers inability to </w:t>
      </w:r>
      <w:r w:rsidR="00224587">
        <w:rPr>
          <w:szCs w:val="24"/>
        </w:rPr>
        <w:t xml:space="preserve">explain their grading process </w:t>
      </w:r>
    </w:p>
    <w:p w:rsidR="00224587" w:rsidRPr="00224587" w:rsidRDefault="00224587" w:rsidP="00224587">
      <w:pPr>
        <w:pStyle w:val="Normal1"/>
        <w:numPr>
          <w:ilvl w:val="0"/>
          <w:numId w:val="43"/>
        </w:numPr>
        <w:tabs>
          <w:tab w:val="left" w:pos="2610"/>
        </w:tabs>
        <w:ind w:left="2160"/>
        <w:rPr>
          <w:szCs w:val="24"/>
        </w:rPr>
      </w:pPr>
      <w:r>
        <w:rPr>
          <w:szCs w:val="24"/>
        </w:rPr>
        <w:t>Point System equals the t</w:t>
      </w:r>
      <w:r w:rsidRPr="00224587">
        <w:rPr>
          <w:szCs w:val="24"/>
        </w:rPr>
        <w:t xml:space="preserve">otal number of points earned divided by total number </w:t>
      </w:r>
    </w:p>
    <w:p w:rsidR="00224587" w:rsidRDefault="00224587" w:rsidP="00224587">
      <w:pPr>
        <w:pStyle w:val="Normal1"/>
        <w:numPr>
          <w:ilvl w:val="0"/>
          <w:numId w:val="43"/>
        </w:numPr>
        <w:tabs>
          <w:tab w:val="left" w:pos="2610"/>
        </w:tabs>
        <w:ind w:left="2160"/>
        <w:rPr>
          <w:szCs w:val="24"/>
        </w:rPr>
      </w:pPr>
      <w:r>
        <w:rPr>
          <w:szCs w:val="24"/>
        </w:rPr>
        <w:t>Percentages ex: h</w:t>
      </w:r>
      <w:r w:rsidRPr="00224587">
        <w:rPr>
          <w:szCs w:val="24"/>
        </w:rPr>
        <w:t>omewor</w:t>
      </w:r>
      <w:r>
        <w:rPr>
          <w:szCs w:val="24"/>
        </w:rPr>
        <w:t xml:space="preserve">k (ex: 20% of the final grade), </w:t>
      </w:r>
      <w:r w:rsidRPr="00224587">
        <w:rPr>
          <w:szCs w:val="24"/>
        </w:rPr>
        <w:t>quizzes and tests (ex: 50% of the fi</w:t>
      </w:r>
      <w:r>
        <w:rPr>
          <w:szCs w:val="24"/>
        </w:rPr>
        <w:t xml:space="preserve">nal grade), papers and projects </w:t>
      </w:r>
      <w:r w:rsidRPr="00224587">
        <w:rPr>
          <w:szCs w:val="24"/>
        </w:rPr>
        <w:t xml:space="preserve">(ex: 30% of the final grade) </w:t>
      </w:r>
    </w:p>
    <w:p w:rsidR="005B7AB3" w:rsidRDefault="00FD2993" w:rsidP="00224587">
      <w:pPr>
        <w:pStyle w:val="Normal1"/>
        <w:numPr>
          <w:ilvl w:val="0"/>
          <w:numId w:val="43"/>
        </w:numPr>
        <w:tabs>
          <w:tab w:val="left" w:pos="2610"/>
        </w:tabs>
        <w:ind w:left="2160"/>
        <w:rPr>
          <w:szCs w:val="24"/>
        </w:rPr>
      </w:pPr>
      <w:r>
        <w:rPr>
          <w:szCs w:val="24"/>
        </w:rPr>
        <w:t>Through</w:t>
      </w:r>
      <w:r w:rsidR="005B7AB3">
        <w:rPr>
          <w:szCs w:val="24"/>
        </w:rPr>
        <w:t xml:space="preserve">out the years, PRHS’ grades </w:t>
      </w:r>
      <w:r w:rsidR="002022A4">
        <w:rPr>
          <w:szCs w:val="24"/>
        </w:rPr>
        <w:t>have been</w:t>
      </w:r>
      <w:r w:rsidR="005B7AB3">
        <w:rPr>
          <w:szCs w:val="24"/>
        </w:rPr>
        <w:t xml:space="preserve"> inflated compared to where we score on standardize national testing. Are we giving false grades to students? </w:t>
      </w:r>
    </w:p>
    <w:p w:rsidR="005B7AB3" w:rsidRDefault="005B7AB3" w:rsidP="00224587">
      <w:pPr>
        <w:pStyle w:val="Normal1"/>
        <w:numPr>
          <w:ilvl w:val="0"/>
          <w:numId w:val="43"/>
        </w:numPr>
        <w:tabs>
          <w:tab w:val="left" w:pos="2610"/>
        </w:tabs>
        <w:ind w:left="2160"/>
        <w:rPr>
          <w:szCs w:val="24"/>
        </w:rPr>
      </w:pPr>
      <w:r>
        <w:rPr>
          <w:szCs w:val="24"/>
        </w:rPr>
        <w:t>The types of assessment being graded in a classroom are not often assessed within a standardized test</w:t>
      </w:r>
      <w:r w:rsidR="002022A4">
        <w:rPr>
          <w:szCs w:val="24"/>
        </w:rPr>
        <w:t xml:space="preserve">, there will always be a discrepancy </w:t>
      </w:r>
    </w:p>
    <w:p w:rsidR="002022A4" w:rsidRDefault="002022A4" w:rsidP="002022A4">
      <w:pPr>
        <w:pStyle w:val="Normal1"/>
        <w:numPr>
          <w:ilvl w:val="0"/>
          <w:numId w:val="39"/>
        </w:numPr>
        <w:tabs>
          <w:tab w:val="left" w:pos="2610"/>
        </w:tabs>
        <w:ind w:left="1440" w:hanging="270"/>
        <w:rPr>
          <w:szCs w:val="24"/>
        </w:rPr>
      </w:pPr>
      <w:r>
        <w:rPr>
          <w:szCs w:val="24"/>
        </w:rPr>
        <w:t>Retakes of exams and quizzes</w:t>
      </w:r>
      <w:r w:rsidR="00F05F41">
        <w:rPr>
          <w:szCs w:val="24"/>
        </w:rPr>
        <w:t>/late work</w:t>
      </w:r>
    </w:p>
    <w:p w:rsidR="002022A4" w:rsidRDefault="002022A4" w:rsidP="002022A4">
      <w:pPr>
        <w:pStyle w:val="Normal1"/>
        <w:numPr>
          <w:ilvl w:val="0"/>
          <w:numId w:val="44"/>
        </w:numPr>
        <w:tabs>
          <w:tab w:val="left" w:pos="2610"/>
        </w:tabs>
        <w:rPr>
          <w:szCs w:val="24"/>
        </w:rPr>
      </w:pPr>
      <w:r>
        <w:rPr>
          <w:szCs w:val="24"/>
        </w:rPr>
        <w:t>Almost 100% of students were in agreement that retakes should be allowed</w:t>
      </w:r>
    </w:p>
    <w:p w:rsidR="002022A4" w:rsidRDefault="002022A4" w:rsidP="002022A4">
      <w:pPr>
        <w:pStyle w:val="Normal1"/>
        <w:numPr>
          <w:ilvl w:val="0"/>
          <w:numId w:val="44"/>
        </w:numPr>
        <w:tabs>
          <w:tab w:val="left" w:pos="2610"/>
        </w:tabs>
        <w:rPr>
          <w:szCs w:val="24"/>
        </w:rPr>
      </w:pPr>
      <w:r>
        <w:rPr>
          <w:szCs w:val="24"/>
        </w:rPr>
        <w:t xml:space="preserve">Are their criteria within retakes? Is there a limit on how many times you can take a test or quiz? Is there a time limit? May people </w:t>
      </w:r>
      <w:proofErr w:type="gramStart"/>
      <w:r>
        <w:rPr>
          <w:szCs w:val="24"/>
        </w:rPr>
        <w:t>agreed</w:t>
      </w:r>
      <w:proofErr w:type="gramEnd"/>
      <w:r>
        <w:rPr>
          <w:szCs w:val="24"/>
        </w:rPr>
        <w:t xml:space="preserve"> that there sh</w:t>
      </w:r>
      <w:r w:rsidR="00A83EAB">
        <w:rPr>
          <w:szCs w:val="24"/>
        </w:rPr>
        <w:t>ould be criteria but there were</w:t>
      </w:r>
      <w:r>
        <w:rPr>
          <w:szCs w:val="24"/>
        </w:rPr>
        <w:t xml:space="preserve"> also </w:t>
      </w:r>
      <w:r w:rsidR="00A83EAB" w:rsidRPr="00A83EAB">
        <w:rPr>
          <w:szCs w:val="24"/>
        </w:rPr>
        <w:t>discrepancies</w:t>
      </w:r>
      <w:r w:rsidR="00A83EAB">
        <w:rPr>
          <w:szCs w:val="24"/>
        </w:rPr>
        <w:t xml:space="preserve">. </w:t>
      </w:r>
    </w:p>
    <w:p w:rsidR="00A83EAB" w:rsidRDefault="00A83EAB" w:rsidP="002022A4">
      <w:pPr>
        <w:pStyle w:val="Normal1"/>
        <w:numPr>
          <w:ilvl w:val="0"/>
          <w:numId w:val="44"/>
        </w:numPr>
        <w:tabs>
          <w:tab w:val="left" w:pos="2610"/>
        </w:tabs>
        <w:rPr>
          <w:szCs w:val="24"/>
        </w:rPr>
      </w:pPr>
      <w:r>
        <w:rPr>
          <w:szCs w:val="24"/>
        </w:rPr>
        <w:t>Students should be ready when they take a test</w:t>
      </w:r>
    </w:p>
    <w:p w:rsidR="00A83EAB" w:rsidRDefault="00A83EAB" w:rsidP="002022A4">
      <w:pPr>
        <w:pStyle w:val="Normal1"/>
        <w:numPr>
          <w:ilvl w:val="0"/>
          <w:numId w:val="44"/>
        </w:numPr>
        <w:tabs>
          <w:tab w:val="left" w:pos="2610"/>
        </w:tabs>
        <w:rPr>
          <w:szCs w:val="24"/>
        </w:rPr>
      </w:pPr>
      <w:r>
        <w:rPr>
          <w:szCs w:val="24"/>
        </w:rPr>
        <w:t>Many teachers are against retakes due to the fact that it promotes being unpr</w:t>
      </w:r>
      <w:r w:rsidR="00FD2993">
        <w:rPr>
          <w:szCs w:val="24"/>
        </w:rPr>
        <w:t>epared. When/how does a teacher</w:t>
      </w:r>
      <w:r>
        <w:rPr>
          <w:szCs w:val="24"/>
        </w:rPr>
        <w:t xml:space="preserve"> decide if a student has a legitimate reason for a retake?</w:t>
      </w:r>
    </w:p>
    <w:p w:rsidR="00A83EAB" w:rsidRDefault="00A83EAB" w:rsidP="002022A4">
      <w:pPr>
        <w:pStyle w:val="Normal1"/>
        <w:numPr>
          <w:ilvl w:val="0"/>
          <w:numId w:val="44"/>
        </w:numPr>
        <w:tabs>
          <w:tab w:val="left" w:pos="2610"/>
        </w:tabs>
        <w:rPr>
          <w:szCs w:val="24"/>
        </w:rPr>
      </w:pPr>
      <w:r>
        <w:rPr>
          <w:szCs w:val="24"/>
        </w:rPr>
        <w:t xml:space="preserve">Many schools have a clear policy for retakes with criteria (Newfound) </w:t>
      </w:r>
    </w:p>
    <w:p w:rsidR="00F66E89" w:rsidRDefault="00F66E89" w:rsidP="002022A4">
      <w:pPr>
        <w:pStyle w:val="Normal1"/>
        <w:numPr>
          <w:ilvl w:val="0"/>
          <w:numId w:val="44"/>
        </w:numPr>
        <w:tabs>
          <w:tab w:val="left" w:pos="2610"/>
        </w:tabs>
        <w:rPr>
          <w:szCs w:val="24"/>
        </w:rPr>
      </w:pPr>
      <w:r>
        <w:rPr>
          <w:szCs w:val="24"/>
        </w:rPr>
        <w:t>Retakes could be a ‘management nightmare’ for teachers</w:t>
      </w:r>
    </w:p>
    <w:p w:rsidR="00F66E89" w:rsidRDefault="00F66E89" w:rsidP="002022A4">
      <w:pPr>
        <w:pStyle w:val="Normal1"/>
        <w:numPr>
          <w:ilvl w:val="0"/>
          <w:numId w:val="44"/>
        </w:numPr>
        <w:tabs>
          <w:tab w:val="left" w:pos="2610"/>
        </w:tabs>
        <w:rPr>
          <w:szCs w:val="24"/>
        </w:rPr>
      </w:pPr>
      <w:r>
        <w:rPr>
          <w:szCs w:val="24"/>
        </w:rPr>
        <w:t>Some teachers believe that if a certain amount of students did poorly on a particular question or on an entire exam that adjustments must be made with another assessment to ensure that students understood the subject matter</w:t>
      </w:r>
    </w:p>
    <w:p w:rsidR="00F66E89" w:rsidRDefault="00F66E89" w:rsidP="002022A4">
      <w:pPr>
        <w:pStyle w:val="Normal1"/>
        <w:numPr>
          <w:ilvl w:val="0"/>
          <w:numId w:val="44"/>
        </w:numPr>
        <w:tabs>
          <w:tab w:val="left" w:pos="2610"/>
        </w:tabs>
        <w:rPr>
          <w:szCs w:val="24"/>
        </w:rPr>
      </w:pPr>
      <w:r>
        <w:rPr>
          <w:szCs w:val="24"/>
        </w:rPr>
        <w:t xml:space="preserve">One of the responsibilities of a high school is to prepare students for their college experience </w:t>
      </w:r>
    </w:p>
    <w:p w:rsidR="00F66E89" w:rsidRDefault="00F66E89" w:rsidP="002022A4">
      <w:pPr>
        <w:pStyle w:val="Normal1"/>
        <w:numPr>
          <w:ilvl w:val="0"/>
          <w:numId w:val="44"/>
        </w:numPr>
        <w:tabs>
          <w:tab w:val="left" w:pos="2610"/>
        </w:tabs>
        <w:rPr>
          <w:szCs w:val="24"/>
        </w:rPr>
      </w:pPr>
      <w:r>
        <w:rPr>
          <w:szCs w:val="24"/>
        </w:rPr>
        <w:t>In the past PRHS students were given the opportunity to be</w:t>
      </w:r>
      <w:r w:rsidR="00F05F41">
        <w:rPr>
          <w:szCs w:val="24"/>
        </w:rPr>
        <w:t xml:space="preserve"> exempt from final exams. This practice was not preparing students for taking exams at the college level. What do you know? What can you do? How can you show it? </w:t>
      </w:r>
    </w:p>
    <w:p w:rsidR="00F05F41" w:rsidRDefault="00F05F41" w:rsidP="002022A4">
      <w:pPr>
        <w:pStyle w:val="Normal1"/>
        <w:numPr>
          <w:ilvl w:val="0"/>
          <w:numId w:val="44"/>
        </w:numPr>
        <w:tabs>
          <w:tab w:val="left" w:pos="2610"/>
        </w:tabs>
        <w:rPr>
          <w:szCs w:val="24"/>
        </w:rPr>
      </w:pPr>
      <w:r>
        <w:rPr>
          <w:szCs w:val="24"/>
        </w:rPr>
        <w:t xml:space="preserve">PRHS tracks every high school student after they graduate to </w:t>
      </w:r>
      <w:r w:rsidR="00FD2993">
        <w:rPr>
          <w:szCs w:val="24"/>
        </w:rPr>
        <w:t>e</w:t>
      </w:r>
      <w:r>
        <w:rPr>
          <w:szCs w:val="24"/>
        </w:rPr>
        <w:t>nsure that they were prepared at the high school level (this practice has been instituted for twelve years)</w:t>
      </w:r>
    </w:p>
    <w:p w:rsidR="00F05F41" w:rsidRDefault="00F05F41" w:rsidP="00F05F41">
      <w:pPr>
        <w:pStyle w:val="Normal1"/>
        <w:numPr>
          <w:ilvl w:val="0"/>
          <w:numId w:val="28"/>
        </w:numPr>
        <w:tabs>
          <w:tab w:val="left" w:pos="2610"/>
        </w:tabs>
        <w:ind w:left="720" w:hanging="270"/>
        <w:rPr>
          <w:szCs w:val="24"/>
        </w:rPr>
      </w:pPr>
      <w:r>
        <w:rPr>
          <w:szCs w:val="24"/>
        </w:rPr>
        <w:t xml:space="preserve">Ryan </w:t>
      </w:r>
      <w:proofErr w:type="spellStart"/>
      <w:r>
        <w:rPr>
          <w:szCs w:val="24"/>
        </w:rPr>
        <w:t>Amtmann</w:t>
      </w:r>
      <w:proofErr w:type="spellEnd"/>
      <w:r>
        <w:rPr>
          <w:szCs w:val="24"/>
        </w:rPr>
        <w:t xml:space="preserve"> will co</w:t>
      </w:r>
      <w:bookmarkStart w:id="0" w:name="_GoBack"/>
      <w:bookmarkEnd w:id="0"/>
      <w:r>
        <w:rPr>
          <w:szCs w:val="24"/>
        </w:rPr>
        <w:t xml:space="preserve">mpose </w:t>
      </w:r>
      <w:r w:rsidR="00871156">
        <w:rPr>
          <w:szCs w:val="24"/>
        </w:rPr>
        <w:t xml:space="preserve">the survey results into a proposal/response to be presented to the school board. This draft will be emailed to the SCC prior to our next meeting in June. </w:t>
      </w:r>
    </w:p>
    <w:p w:rsidR="00871156" w:rsidRDefault="00871156" w:rsidP="00871156">
      <w:pPr>
        <w:pStyle w:val="Normal1"/>
        <w:numPr>
          <w:ilvl w:val="0"/>
          <w:numId w:val="39"/>
        </w:numPr>
        <w:tabs>
          <w:tab w:val="left" w:pos="2610"/>
        </w:tabs>
        <w:ind w:left="1710" w:hanging="540"/>
        <w:rPr>
          <w:szCs w:val="24"/>
        </w:rPr>
      </w:pPr>
      <w:r>
        <w:rPr>
          <w:szCs w:val="24"/>
        </w:rPr>
        <w:lastRenderedPageBreak/>
        <w:t>The SCC does not have the power to make a policy chance, only to suggest one</w:t>
      </w:r>
    </w:p>
    <w:p w:rsidR="00871156" w:rsidRDefault="00871156" w:rsidP="00871156">
      <w:pPr>
        <w:pStyle w:val="Normal1"/>
        <w:numPr>
          <w:ilvl w:val="0"/>
          <w:numId w:val="39"/>
        </w:numPr>
        <w:tabs>
          <w:tab w:val="left" w:pos="2610"/>
        </w:tabs>
        <w:ind w:left="1710" w:hanging="540"/>
        <w:rPr>
          <w:szCs w:val="24"/>
        </w:rPr>
      </w:pPr>
      <w:r>
        <w:rPr>
          <w:szCs w:val="24"/>
        </w:rPr>
        <w:t>The school board gave the SCC the topic of assessing best grading processes</w:t>
      </w:r>
    </w:p>
    <w:p w:rsidR="00871156" w:rsidRDefault="00871156" w:rsidP="00871156">
      <w:pPr>
        <w:pStyle w:val="Normal1"/>
        <w:numPr>
          <w:ilvl w:val="0"/>
          <w:numId w:val="39"/>
        </w:numPr>
        <w:tabs>
          <w:tab w:val="left" w:pos="2610"/>
        </w:tabs>
        <w:ind w:left="1710" w:hanging="540"/>
        <w:rPr>
          <w:szCs w:val="24"/>
        </w:rPr>
      </w:pPr>
      <w:r>
        <w:rPr>
          <w:szCs w:val="24"/>
        </w:rPr>
        <w:t>The SCC will present their results to the school board but will not be suggesting a policy change</w:t>
      </w:r>
    </w:p>
    <w:p w:rsidR="00871156" w:rsidRDefault="00871156" w:rsidP="00871156">
      <w:pPr>
        <w:pStyle w:val="Normal1"/>
        <w:numPr>
          <w:ilvl w:val="0"/>
          <w:numId w:val="39"/>
        </w:numPr>
        <w:tabs>
          <w:tab w:val="left" w:pos="2610"/>
        </w:tabs>
        <w:ind w:left="1710" w:hanging="540"/>
        <w:rPr>
          <w:szCs w:val="24"/>
        </w:rPr>
      </w:pPr>
      <w:r>
        <w:rPr>
          <w:szCs w:val="24"/>
        </w:rPr>
        <w:t xml:space="preserve">The method of how each class is taught is vastly different between departments </w:t>
      </w:r>
    </w:p>
    <w:p w:rsidR="00871156" w:rsidRPr="001F0F15" w:rsidRDefault="00871156" w:rsidP="001F0F15">
      <w:pPr>
        <w:pStyle w:val="Normal1"/>
        <w:numPr>
          <w:ilvl w:val="0"/>
          <w:numId w:val="39"/>
        </w:numPr>
        <w:tabs>
          <w:tab w:val="left" w:pos="2610"/>
        </w:tabs>
        <w:ind w:left="1710" w:hanging="540"/>
        <w:rPr>
          <w:szCs w:val="24"/>
        </w:rPr>
      </w:pPr>
      <w:r>
        <w:rPr>
          <w:szCs w:val="24"/>
        </w:rPr>
        <w:t>The state has requirements about earning credit. My law students should be able to earn credit by learning competencies. Every school within NH must have a policy based on competencies</w:t>
      </w:r>
      <w:r w:rsidR="001F0F15">
        <w:rPr>
          <w:szCs w:val="24"/>
        </w:rPr>
        <w:t xml:space="preserve">. PRHS must create a policy that aligns with the state mandate </w:t>
      </w:r>
    </w:p>
    <w:p w:rsidR="00871156" w:rsidRDefault="00871156" w:rsidP="00871156">
      <w:pPr>
        <w:pStyle w:val="Normal1"/>
        <w:numPr>
          <w:ilvl w:val="0"/>
          <w:numId w:val="39"/>
        </w:numPr>
        <w:tabs>
          <w:tab w:val="left" w:pos="2610"/>
        </w:tabs>
        <w:ind w:left="1710" w:hanging="540"/>
        <w:rPr>
          <w:szCs w:val="24"/>
        </w:rPr>
      </w:pPr>
      <w:r>
        <w:rPr>
          <w:szCs w:val="24"/>
        </w:rPr>
        <w:t xml:space="preserve">Do our grades reflect demonstration based on competencies? </w:t>
      </w:r>
    </w:p>
    <w:p w:rsidR="00871156" w:rsidRDefault="00871156" w:rsidP="00871156">
      <w:pPr>
        <w:pStyle w:val="Normal1"/>
        <w:numPr>
          <w:ilvl w:val="0"/>
          <w:numId w:val="39"/>
        </w:numPr>
        <w:tabs>
          <w:tab w:val="left" w:pos="2610"/>
        </w:tabs>
        <w:ind w:left="1710" w:hanging="540"/>
        <w:rPr>
          <w:szCs w:val="24"/>
        </w:rPr>
      </w:pPr>
      <w:r>
        <w:rPr>
          <w:szCs w:val="24"/>
        </w:rPr>
        <w:t xml:space="preserve">Where do we go from here? </w:t>
      </w:r>
    </w:p>
    <w:p w:rsidR="001F0F15" w:rsidRDefault="001F0F15" w:rsidP="00871156">
      <w:pPr>
        <w:pStyle w:val="Normal1"/>
        <w:numPr>
          <w:ilvl w:val="0"/>
          <w:numId w:val="39"/>
        </w:numPr>
        <w:tabs>
          <w:tab w:val="left" w:pos="2610"/>
        </w:tabs>
        <w:ind w:left="1710" w:hanging="540"/>
        <w:rPr>
          <w:szCs w:val="24"/>
        </w:rPr>
      </w:pPr>
      <w:r>
        <w:rPr>
          <w:szCs w:val="24"/>
        </w:rPr>
        <w:t>Although the information is helpful, it was requested by members of the SCC that the school board be made aware that the survey results were taken from a very small amount of participants (two parents/17 faculty members) and does not represent what the overall community feels</w:t>
      </w:r>
    </w:p>
    <w:p w:rsidR="001F0F15" w:rsidRDefault="001F0F15" w:rsidP="001F0F15">
      <w:pPr>
        <w:pStyle w:val="Normal1"/>
        <w:numPr>
          <w:ilvl w:val="0"/>
          <w:numId w:val="45"/>
        </w:numPr>
        <w:tabs>
          <w:tab w:val="left" w:pos="2610"/>
        </w:tabs>
        <w:rPr>
          <w:szCs w:val="24"/>
        </w:rPr>
      </w:pPr>
      <w:r>
        <w:rPr>
          <w:szCs w:val="24"/>
        </w:rPr>
        <w:t xml:space="preserve">Ryan </w:t>
      </w:r>
      <w:proofErr w:type="spellStart"/>
      <w:r>
        <w:rPr>
          <w:szCs w:val="24"/>
        </w:rPr>
        <w:t>Amtmann</w:t>
      </w:r>
      <w:proofErr w:type="spellEnd"/>
      <w:r>
        <w:rPr>
          <w:szCs w:val="24"/>
        </w:rPr>
        <w:t xml:space="preserve"> will create a clear disclaimer concerning the results</w:t>
      </w:r>
    </w:p>
    <w:p w:rsidR="001F0F15" w:rsidRDefault="001F0F15" w:rsidP="001F0F15">
      <w:pPr>
        <w:pStyle w:val="Normal1"/>
        <w:numPr>
          <w:ilvl w:val="0"/>
          <w:numId w:val="48"/>
        </w:numPr>
        <w:tabs>
          <w:tab w:val="left" w:pos="2610"/>
        </w:tabs>
        <w:ind w:left="1710" w:hanging="540"/>
        <w:rPr>
          <w:szCs w:val="24"/>
        </w:rPr>
      </w:pPr>
      <w:r>
        <w:rPr>
          <w:szCs w:val="24"/>
        </w:rPr>
        <w:t>Adjustment</w:t>
      </w:r>
      <w:r w:rsidR="00885211">
        <w:rPr>
          <w:szCs w:val="24"/>
        </w:rPr>
        <w:t xml:space="preserve"> to the final results</w:t>
      </w:r>
      <w:r>
        <w:rPr>
          <w:szCs w:val="24"/>
        </w:rPr>
        <w:t xml:space="preserve"> will be made at the June meeting </w:t>
      </w:r>
      <w:r w:rsidR="00885211">
        <w:rPr>
          <w:szCs w:val="24"/>
        </w:rPr>
        <w:t>by SCC members</w:t>
      </w:r>
    </w:p>
    <w:p w:rsidR="0087109C" w:rsidRDefault="00885211" w:rsidP="00885211">
      <w:pPr>
        <w:pStyle w:val="Normal1"/>
        <w:numPr>
          <w:ilvl w:val="0"/>
          <w:numId w:val="28"/>
        </w:numPr>
        <w:ind w:left="720" w:hanging="270"/>
        <w:rPr>
          <w:szCs w:val="24"/>
        </w:rPr>
      </w:pPr>
      <w:r>
        <w:rPr>
          <w:szCs w:val="24"/>
        </w:rPr>
        <w:t xml:space="preserve"> Ryan </w:t>
      </w:r>
      <w:proofErr w:type="spellStart"/>
      <w:r>
        <w:rPr>
          <w:szCs w:val="24"/>
        </w:rPr>
        <w:t>Amtmann</w:t>
      </w:r>
      <w:proofErr w:type="spellEnd"/>
      <w:r>
        <w:rPr>
          <w:szCs w:val="24"/>
        </w:rPr>
        <w:t xml:space="preserve"> asked the committee to bring suggestions to the June   meeting for topics for the 2015-2016 school year to be presented to the school board</w:t>
      </w:r>
    </w:p>
    <w:p w:rsidR="00885211" w:rsidRPr="00885211" w:rsidRDefault="00885211" w:rsidP="00885211">
      <w:pPr>
        <w:pStyle w:val="Normal1"/>
        <w:numPr>
          <w:ilvl w:val="0"/>
          <w:numId w:val="28"/>
        </w:numPr>
        <w:ind w:left="720" w:hanging="270"/>
        <w:rPr>
          <w:szCs w:val="24"/>
        </w:rPr>
      </w:pPr>
      <w:r>
        <w:rPr>
          <w:szCs w:val="24"/>
        </w:rPr>
        <w:t>Lisa Ash and Barbra Noyes will be asking the school board at their next meeting if they have any suggestions for the SCC to discuss next year</w:t>
      </w:r>
    </w:p>
    <w:p w:rsidR="00970F9C" w:rsidRPr="00562FEA" w:rsidRDefault="00970F9C" w:rsidP="00970F9C">
      <w:pPr>
        <w:pStyle w:val="Normal1"/>
        <w:ind w:left="3600"/>
        <w:rPr>
          <w:szCs w:val="24"/>
        </w:rPr>
      </w:pPr>
    </w:p>
    <w:p w:rsidR="009732CE" w:rsidRPr="008D2C2A" w:rsidRDefault="003041FA" w:rsidP="00104293">
      <w:pPr>
        <w:pStyle w:val="Normal1"/>
        <w:rPr>
          <w:szCs w:val="24"/>
        </w:rPr>
      </w:pPr>
      <w:r>
        <w:rPr>
          <w:szCs w:val="24"/>
        </w:rPr>
        <w:t>T</w:t>
      </w:r>
      <w:r w:rsidR="0084244B">
        <w:rPr>
          <w:szCs w:val="24"/>
        </w:rPr>
        <w:t>he meeting was adjourned at 6:35</w:t>
      </w:r>
      <w:r w:rsidR="009732CE" w:rsidRPr="008D2C2A">
        <w:rPr>
          <w:szCs w:val="24"/>
        </w:rPr>
        <w:t xml:space="preserve"> pm </w:t>
      </w:r>
    </w:p>
    <w:p w:rsidR="009732CE" w:rsidRPr="008D2C2A" w:rsidRDefault="009732CE" w:rsidP="009732CE">
      <w:pPr>
        <w:pStyle w:val="Normal1"/>
        <w:rPr>
          <w:szCs w:val="24"/>
        </w:rPr>
      </w:pPr>
    </w:p>
    <w:p w:rsidR="001A5F72" w:rsidRPr="008D2C2A" w:rsidRDefault="001A5F72" w:rsidP="009732CE">
      <w:pPr>
        <w:pStyle w:val="Normal1"/>
        <w:contextualSpacing/>
        <w:rPr>
          <w:rFonts w:asciiTheme="minorHAnsi" w:hAnsiTheme="minorHAnsi"/>
          <w:szCs w:val="24"/>
        </w:rPr>
      </w:pPr>
    </w:p>
    <w:p w:rsidR="001A5F72" w:rsidRPr="00885211" w:rsidRDefault="00885211" w:rsidP="001A5F72">
      <w:pPr>
        <w:pStyle w:val="Normal1"/>
        <w:contextualSpacing/>
        <w:rPr>
          <w:rFonts w:asciiTheme="minorHAnsi" w:hAnsiTheme="minorHAnsi"/>
          <w:szCs w:val="24"/>
        </w:rPr>
      </w:pPr>
      <w:r w:rsidRPr="00885211">
        <w:rPr>
          <w:rFonts w:asciiTheme="minorHAnsi" w:hAnsiTheme="minorHAnsi"/>
          <w:szCs w:val="24"/>
        </w:rPr>
        <w:t xml:space="preserve">Our next meeting will be held on Monday, </w:t>
      </w:r>
      <w:r>
        <w:rPr>
          <w:rFonts w:asciiTheme="minorHAnsi" w:hAnsiTheme="minorHAnsi"/>
          <w:szCs w:val="24"/>
        </w:rPr>
        <w:t>June 1st</w:t>
      </w:r>
      <w:r w:rsidRPr="00885211">
        <w:rPr>
          <w:rFonts w:asciiTheme="minorHAnsi" w:hAnsiTheme="minorHAnsi"/>
          <w:szCs w:val="24"/>
        </w:rPr>
        <w:t xml:space="preserve"> at 5:15pm in the PRHS Library</w:t>
      </w:r>
    </w:p>
    <w:p w:rsidR="001A5F72" w:rsidRPr="00885211" w:rsidRDefault="001A5F72" w:rsidP="001A5F72">
      <w:pPr>
        <w:pStyle w:val="Normal1"/>
        <w:ind w:left="4230"/>
        <w:contextualSpacing/>
        <w:rPr>
          <w:rFonts w:asciiTheme="minorHAnsi" w:hAnsiTheme="minorHAnsi"/>
          <w:szCs w:val="24"/>
        </w:rPr>
      </w:pPr>
    </w:p>
    <w:p w:rsidR="00BF4CEC" w:rsidRDefault="00BF4CEC" w:rsidP="00BF4CEC">
      <w:pPr>
        <w:pStyle w:val="Normal1"/>
        <w:ind w:left="5040"/>
        <w:contextualSpacing/>
        <w:rPr>
          <w:sz w:val="20"/>
        </w:rPr>
      </w:pPr>
    </w:p>
    <w:p w:rsidR="00BF4CEC" w:rsidRDefault="00BF4CEC" w:rsidP="00BF4CEC">
      <w:pPr>
        <w:pStyle w:val="Normal1"/>
        <w:ind w:left="5040"/>
        <w:contextualSpacing/>
        <w:rPr>
          <w:sz w:val="20"/>
        </w:rPr>
      </w:pPr>
    </w:p>
    <w:p w:rsidR="00BF4CEC" w:rsidRDefault="00BF4CEC" w:rsidP="00BF4CEC">
      <w:pPr>
        <w:pStyle w:val="Normal1"/>
        <w:ind w:left="4410"/>
        <w:contextualSpacing/>
        <w:rPr>
          <w:sz w:val="20"/>
        </w:rPr>
      </w:pPr>
    </w:p>
    <w:p w:rsidR="00DE43ED" w:rsidRPr="00DE37BC" w:rsidRDefault="00DE43ED" w:rsidP="00DE37BC">
      <w:pPr>
        <w:pStyle w:val="Normal1"/>
        <w:ind w:left="1170" w:firstLine="90"/>
        <w:rPr>
          <w:sz w:val="20"/>
        </w:rPr>
      </w:pPr>
    </w:p>
    <w:sectPr w:rsidR="00DE43ED" w:rsidRPr="00DE37BC" w:rsidSect="00DD1D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ED1"/>
    <w:multiLevelType w:val="hybridMultilevel"/>
    <w:tmpl w:val="49B62B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C555B"/>
    <w:multiLevelType w:val="hybridMultilevel"/>
    <w:tmpl w:val="E34EC18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CB12749"/>
    <w:multiLevelType w:val="hybridMultilevel"/>
    <w:tmpl w:val="8B50086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D441292"/>
    <w:multiLevelType w:val="hybridMultilevel"/>
    <w:tmpl w:val="262A70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B57A77"/>
    <w:multiLevelType w:val="hybridMultilevel"/>
    <w:tmpl w:val="08F6401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105C5EAF"/>
    <w:multiLevelType w:val="hybridMultilevel"/>
    <w:tmpl w:val="7008563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6027F58"/>
    <w:multiLevelType w:val="hybridMultilevel"/>
    <w:tmpl w:val="62DAB04A"/>
    <w:lvl w:ilvl="0" w:tplc="04090009">
      <w:start w:val="1"/>
      <w:numFmt w:val="bullet"/>
      <w:lvlText w:val="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>
    <w:nsid w:val="16520BAF"/>
    <w:multiLevelType w:val="hybridMultilevel"/>
    <w:tmpl w:val="F846378E"/>
    <w:lvl w:ilvl="0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8">
    <w:nsid w:val="17EF4EFC"/>
    <w:multiLevelType w:val="hybridMultilevel"/>
    <w:tmpl w:val="64CC5B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B8A399C"/>
    <w:multiLevelType w:val="hybridMultilevel"/>
    <w:tmpl w:val="3132B40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EA7202B"/>
    <w:multiLevelType w:val="hybridMultilevel"/>
    <w:tmpl w:val="966648B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EAA1F75"/>
    <w:multiLevelType w:val="hybridMultilevel"/>
    <w:tmpl w:val="E63C3A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E3D71"/>
    <w:multiLevelType w:val="hybridMultilevel"/>
    <w:tmpl w:val="BE80C1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A5D6725"/>
    <w:multiLevelType w:val="hybridMultilevel"/>
    <w:tmpl w:val="F35CCB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C502A"/>
    <w:multiLevelType w:val="hybridMultilevel"/>
    <w:tmpl w:val="2CE0D4FA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2FDB2564"/>
    <w:multiLevelType w:val="hybridMultilevel"/>
    <w:tmpl w:val="4DA2C5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4B1BEF"/>
    <w:multiLevelType w:val="hybridMultilevel"/>
    <w:tmpl w:val="AC48C382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374A50DC"/>
    <w:multiLevelType w:val="hybridMultilevel"/>
    <w:tmpl w:val="A4EA2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F67FD4"/>
    <w:multiLevelType w:val="hybridMultilevel"/>
    <w:tmpl w:val="59DA758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>
    <w:nsid w:val="391D5B39"/>
    <w:multiLevelType w:val="hybridMultilevel"/>
    <w:tmpl w:val="D7E6448E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>
    <w:nsid w:val="393202B0"/>
    <w:multiLevelType w:val="hybridMultilevel"/>
    <w:tmpl w:val="925A029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3ECD04DF"/>
    <w:multiLevelType w:val="hybridMultilevel"/>
    <w:tmpl w:val="2AF8BF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EF29FB"/>
    <w:multiLevelType w:val="hybridMultilevel"/>
    <w:tmpl w:val="7C148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0400AA"/>
    <w:multiLevelType w:val="hybridMultilevel"/>
    <w:tmpl w:val="686A2DFE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44A118FD"/>
    <w:multiLevelType w:val="hybridMultilevel"/>
    <w:tmpl w:val="90C8E36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50212B2"/>
    <w:multiLevelType w:val="hybridMultilevel"/>
    <w:tmpl w:val="F2E24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6D6FBC"/>
    <w:multiLevelType w:val="hybridMultilevel"/>
    <w:tmpl w:val="9B7C83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83258FC"/>
    <w:multiLevelType w:val="hybridMultilevel"/>
    <w:tmpl w:val="EA2ACED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4A847A0A"/>
    <w:multiLevelType w:val="hybridMultilevel"/>
    <w:tmpl w:val="610A3D54"/>
    <w:lvl w:ilvl="0" w:tplc="04090009">
      <w:start w:val="1"/>
      <w:numFmt w:val="bullet"/>
      <w:lvlText w:val=""/>
      <w:lvlJc w:val="left"/>
      <w:pPr>
        <w:ind w:left="3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29">
    <w:nsid w:val="4AD93D94"/>
    <w:multiLevelType w:val="hybridMultilevel"/>
    <w:tmpl w:val="0900AA08"/>
    <w:lvl w:ilvl="0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30">
    <w:nsid w:val="4C076D88"/>
    <w:multiLevelType w:val="hybridMultilevel"/>
    <w:tmpl w:val="6FB4AB20"/>
    <w:lvl w:ilvl="0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1">
    <w:nsid w:val="4CE667C3"/>
    <w:multiLevelType w:val="hybridMultilevel"/>
    <w:tmpl w:val="E3D88C5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>
    <w:nsid w:val="4FC460FA"/>
    <w:multiLevelType w:val="hybridMultilevel"/>
    <w:tmpl w:val="5F2C7BD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50FF1AE1"/>
    <w:multiLevelType w:val="hybridMultilevel"/>
    <w:tmpl w:val="B95C76EC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>
    <w:nsid w:val="53231DA0"/>
    <w:multiLevelType w:val="hybridMultilevel"/>
    <w:tmpl w:val="7472D4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4A504CA"/>
    <w:multiLevelType w:val="hybridMultilevel"/>
    <w:tmpl w:val="DBA00A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883BD9"/>
    <w:multiLevelType w:val="hybridMultilevel"/>
    <w:tmpl w:val="79F661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C67470"/>
    <w:multiLevelType w:val="hybridMultilevel"/>
    <w:tmpl w:val="9E744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172161"/>
    <w:multiLevelType w:val="hybridMultilevel"/>
    <w:tmpl w:val="992CCE0C"/>
    <w:lvl w:ilvl="0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39">
    <w:nsid w:val="5D3B7DA7"/>
    <w:multiLevelType w:val="hybridMultilevel"/>
    <w:tmpl w:val="950A222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5FAB75B0"/>
    <w:multiLevelType w:val="hybridMultilevel"/>
    <w:tmpl w:val="430812C8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1">
    <w:nsid w:val="61A66121"/>
    <w:multiLevelType w:val="hybridMultilevel"/>
    <w:tmpl w:val="EA94C40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2">
    <w:nsid w:val="62093231"/>
    <w:multiLevelType w:val="hybridMultilevel"/>
    <w:tmpl w:val="669E3A5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3">
    <w:nsid w:val="63D93C33"/>
    <w:multiLevelType w:val="hybridMultilevel"/>
    <w:tmpl w:val="7E201D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1A6819"/>
    <w:multiLevelType w:val="hybridMultilevel"/>
    <w:tmpl w:val="EE1AF18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5">
    <w:nsid w:val="6D8A28CC"/>
    <w:multiLevelType w:val="hybridMultilevel"/>
    <w:tmpl w:val="C80C2BE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>
    <w:nsid w:val="76A61E9B"/>
    <w:multiLevelType w:val="hybridMultilevel"/>
    <w:tmpl w:val="8B301CD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>
    <w:nsid w:val="79022170"/>
    <w:multiLevelType w:val="hybridMultilevel"/>
    <w:tmpl w:val="C9CE6DF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4"/>
  </w:num>
  <w:num w:numId="3">
    <w:abstractNumId w:val="32"/>
  </w:num>
  <w:num w:numId="4">
    <w:abstractNumId w:val="31"/>
  </w:num>
  <w:num w:numId="5">
    <w:abstractNumId w:val="21"/>
  </w:num>
  <w:num w:numId="6">
    <w:abstractNumId w:val="14"/>
  </w:num>
  <w:num w:numId="7">
    <w:abstractNumId w:val="20"/>
  </w:num>
  <w:num w:numId="8">
    <w:abstractNumId w:val="5"/>
  </w:num>
  <w:num w:numId="9">
    <w:abstractNumId w:val="17"/>
  </w:num>
  <w:num w:numId="10">
    <w:abstractNumId w:val="16"/>
  </w:num>
  <w:num w:numId="11">
    <w:abstractNumId w:val="4"/>
  </w:num>
  <w:num w:numId="12">
    <w:abstractNumId w:val="6"/>
  </w:num>
  <w:num w:numId="13">
    <w:abstractNumId w:val="19"/>
  </w:num>
  <w:num w:numId="14">
    <w:abstractNumId w:val="47"/>
  </w:num>
  <w:num w:numId="15">
    <w:abstractNumId w:val="44"/>
  </w:num>
  <w:num w:numId="16">
    <w:abstractNumId w:val="36"/>
  </w:num>
  <w:num w:numId="17">
    <w:abstractNumId w:val="41"/>
  </w:num>
  <w:num w:numId="18">
    <w:abstractNumId w:val="23"/>
  </w:num>
  <w:num w:numId="19">
    <w:abstractNumId w:val="25"/>
  </w:num>
  <w:num w:numId="20">
    <w:abstractNumId w:val="29"/>
  </w:num>
  <w:num w:numId="21">
    <w:abstractNumId w:val="18"/>
  </w:num>
  <w:num w:numId="22">
    <w:abstractNumId w:val="1"/>
  </w:num>
  <w:num w:numId="23">
    <w:abstractNumId w:val="11"/>
  </w:num>
  <w:num w:numId="24">
    <w:abstractNumId w:val="37"/>
  </w:num>
  <w:num w:numId="25">
    <w:abstractNumId w:val="2"/>
  </w:num>
  <w:num w:numId="26">
    <w:abstractNumId w:val="15"/>
  </w:num>
  <w:num w:numId="27">
    <w:abstractNumId w:val="26"/>
  </w:num>
  <w:num w:numId="28">
    <w:abstractNumId w:val="8"/>
  </w:num>
  <w:num w:numId="29">
    <w:abstractNumId w:val="12"/>
  </w:num>
  <w:num w:numId="30">
    <w:abstractNumId w:val="3"/>
  </w:num>
  <w:num w:numId="31">
    <w:abstractNumId w:val="27"/>
  </w:num>
  <w:num w:numId="32">
    <w:abstractNumId w:val="42"/>
  </w:num>
  <w:num w:numId="33">
    <w:abstractNumId w:val="46"/>
  </w:num>
  <w:num w:numId="34">
    <w:abstractNumId w:val="39"/>
  </w:num>
  <w:num w:numId="35">
    <w:abstractNumId w:val="9"/>
  </w:num>
  <w:num w:numId="36">
    <w:abstractNumId w:val="33"/>
  </w:num>
  <w:num w:numId="37">
    <w:abstractNumId w:val="43"/>
  </w:num>
  <w:num w:numId="38">
    <w:abstractNumId w:val="0"/>
  </w:num>
  <w:num w:numId="39">
    <w:abstractNumId w:val="13"/>
  </w:num>
  <w:num w:numId="40">
    <w:abstractNumId w:val="10"/>
  </w:num>
  <w:num w:numId="41">
    <w:abstractNumId w:val="45"/>
  </w:num>
  <w:num w:numId="42">
    <w:abstractNumId w:val="28"/>
  </w:num>
  <w:num w:numId="43">
    <w:abstractNumId w:val="35"/>
  </w:num>
  <w:num w:numId="44">
    <w:abstractNumId w:val="24"/>
  </w:num>
  <w:num w:numId="45">
    <w:abstractNumId w:val="30"/>
  </w:num>
  <w:num w:numId="46">
    <w:abstractNumId w:val="38"/>
  </w:num>
  <w:num w:numId="47">
    <w:abstractNumId w:val="40"/>
  </w:num>
  <w:num w:numId="48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>
    <w:useFELayout/>
  </w:compat>
  <w:rsids>
    <w:rsidRoot w:val="00BF5D52"/>
    <w:rsid w:val="00005210"/>
    <w:rsid w:val="0000647B"/>
    <w:rsid w:val="0004694F"/>
    <w:rsid w:val="00086D13"/>
    <w:rsid w:val="00104293"/>
    <w:rsid w:val="00151770"/>
    <w:rsid w:val="00154BBB"/>
    <w:rsid w:val="00187068"/>
    <w:rsid w:val="001A5F72"/>
    <w:rsid w:val="001F0F15"/>
    <w:rsid w:val="002022A4"/>
    <w:rsid w:val="00224587"/>
    <w:rsid w:val="00224CD0"/>
    <w:rsid w:val="00225260"/>
    <w:rsid w:val="0025731F"/>
    <w:rsid w:val="002A2A40"/>
    <w:rsid w:val="00302659"/>
    <w:rsid w:val="003041FA"/>
    <w:rsid w:val="0032595F"/>
    <w:rsid w:val="00391701"/>
    <w:rsid w:val="0039544C"/>
    <w:rsid w:val="003D69CF"/>
    <w:rsid w:val="004503B0"/>
    <w:rsid w:val="00462AC0"/>
    <w:rsid w:val="00476C00"/>
    <w:rsid w:val="004900F0"/>
    <w:rsid w:val="004A4916"/>
    <w:rsid w:val="004D5613"/>
    <w:rsid w:val="005073F8"/>
    <w:rsid w:val="00537655"/>
    <w:rsid w:val="00562FEA"/>
    <w:rsid w:val="00590491"/>
    <w:rsid w:val="005A4331"/>
    <w:rsid w:val="005B7AB3"/>
    <w:rsid w:val="00634AFE"/>
    <w:rsid w:val="006661AE"/>
    <w:rsid w:val="006670F8"/>
    <w:rsid w:val="006B01AB"/>
    <w:rsid w:val="006B05AA"/>
    <w:rsid w:val="006B6F55"/>
    <w:rsid w:val="006D4A44"/>
    <w:rsid w:val="006D5622"/>
    <w:rsid w:val="006E48F2"/>
    <w:rsid w:val="007072EF"/>
    <w:rsid w:val="0071756C"/>
    <w:rsid w:val="00752624"/>
    <w:rsid w:val="00752640"/>
    <w:rsid w:val="00777381"/>
    <w:rsid w:val="007A46A5"/>
    <w:rsid w:val="00802C5D"/>
    <w:rsid w:val="008411DB"/>
    <w:rsid w:val="0084244B"/>
    <w:rsid w:val="0086170A"/>
    <w:rsid w:val="0087109C"/>
    <w:rsid w:val="00871156"/>
    <w:rsid w:val="00885211"/>
    <w:rsid w:val="008B04EB"/>
    <w:rsid w:val="008D2C2A"/>
    <w:rsid w:val="008E7714"/>
    <w:rsid w:val="00904872"/>
    <w:rsid w:val="00917AE2"/>
    <w:rsid w:val="00967945"/>
    <w:rsid w:val="00970F9C"/>
    <w:rsid w:val="009732CE"/>
    <w:rsid w:val="009854C0"/>
    <w:rsid w:val="009B2B20"/>
    <w:rsid w:val="00A83EAB"/>
    <w:rsid w:val="00A84503"/>
    <w:rsid w:val="00A9170D"/>
    <w:rsid w:val="00A944E0"/>
    <w:rsid w:val="00A950A1"/>
    <w:rsid w:val="00AC525C"/>
    <w:rsid w:val="00B452B3"/>
    <w:rsid w:val="00B74BE7"/>
    <w:rsid w:val="00B939C7"/>
    <w:rsid w:val="00BF4A39"/>
    <w:rsid w:val="00BF4CEC"/>
    <w:rsid w:val="00BF5D52"/>
    <w:rsid w:val="00BF5E3F"/>
    <w:rsid w:val="00C05CC8"/>
    <w:rsid w:val="00C305FC"/>
    <w:rsid w:val="00C53DC9"/>
    <w:rsid w:val="00C8207D"/>
    <w:rsid w:val="00CA7091"/>
    <w:rsid w:val="00CE6505"/>
    <w:rsid w:val="00CF2581"/>
    <w:rsid w:val="00D12B3E"/>
    <w:rsid w:val="00D12DE5"/>
    <w:rsid w:val="00D2163F"/>
    <w:rsid w:val="00D45C81"/>
    <w:rsid w:val="00D72049"/>
    <w:rsid w:val="00D9329D"/>
    <w:rsid w:val="00DD1D5F"/>
    <w:rsid w:val="00DE37BC"/>
    <w:rsid w:val="00DE43ED"/>
    <w:rsid w:val="00DE7ABA"/>
    <w:rsid w:val="00E06FB7"/>
    <w:rsid w:val="00E305E4"/>
    <w:rsid w:val="00EA305B"/>
    <w:rsid w:val="00F05F41"/>
    <w:rsid w:val="00F66E89"/>
    <w:rsid w:val="00F74AA1"/>
    <w:rsid w:val="00F77099"/>
    <w:rsid w:val="00F9562B"/>
    <w:rsid w:val="00FD12D6"/>
    <w:rsid w:val="00FD21B4"/>
    <w:rsid w:val="00FD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F5D52"/>
    <w:rPr>
      <w:rFonts w:ascii="Cambria" w:eastAsia="Cambria" w:hAnsi="Cambria" w:cs="Cambria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9B2B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F5D52"/>
    <w:rPr>
      <w:rFonts w:ascii="Cambria" w:eastAsia="Cambria" w:hAnsi="Cambria" w:cs="Cambria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9B2B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Regional High School</Company>
  <LinksUpToDate>false</LinksUpToDate>
  <CharactersWithSpaces>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Emelia</dc:creator>
  <cp:lastModifiedBy>efleck</cp:lastModifiedBy>
  <cp:revision>2</cp:revision>
  <dcterms:created xsi:type="dcterms:W3CDTF">2015-05-27T14:41:00Z</dcterms:created>
  <dcterms:modified xsi:type="dcterms:W3CDTF">2015-05-27T14:41:00Z</dcterms:modified>
</cp:coreProperties>
</file>