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40B2" w:rsidRPr="00FC1E5D" w:rsidRDefault="00D71E3D">
      <w:pPr>
        <w:ind w:left="-450" w:firstLine="270"/>
        <w:jc w:val="center"/>
        <w:rPr>
          <w:rFonts w:asciiTheme="minorHAnsi" w:hAnsiTheme="minorHAnsi"/>
        </w:rPr>
      </w:pPr>
      <w:bookmarkStart w:id="0" w:name="_GoBack"/>
      <w:bookmarkEnd w:id="0"/>
      <w:r w:rsidRPr="00FC1E5D">
        <w:rPr>
          <w:rFonts w:asciiTheme="minorHAnsi" w:hAnsiTheme="minorHAnsi"/>
          <w:b/>
        </w:rPr>
        <w:t>SCC Meeting Minutes</w:t>
      </w:r>
    </w:p>
    <w:p w:rsidR="008740B2" w:rsidRPr="00FC1E5D" w:rsidRDefault="00D83CA5">
      <w:pPr>
        <w:jc w:val="center"/>
        <w:rPr>
          <w:rFonts w:asciiTheme="minorHAnsi" w:hAnsiTheme="minorHAnsi"/>
        </w:rPr>
      </w:pPr>
      <w:r w:rsidRPr="00FC1E5D">
        <w:rPr>
          <w:rFonts w:asciiTheme="minorHAnsi" w:hAnsiTheme="minorHAnsi"/>
          <w:b/>
        </w:rPr>
        <w:t>September 12</w:t>
      </w:r>
      <w:r w:rsidR="00D71E3D" w:rsidRPr="00FC1E5D">
        <w:rPr>
          <w:rFonts w:asciiTheme="minorHAnsi" w:hAnsiTheme="minorHAnsi"/>
          <w:b/>
        </w:rPr>
        <w:t>, 2016</w:t>
      </w:r>
    </w:p>
    <w:p w:rsidR="008740B2" w:rsidRPr="00FC1E5D" w:rsidRDefault="00D71E3D">
      <w:pPr>
        <w:jc w:val="center"/>
        <w:rPr>
          <w:rFonts w:asciiTheme="minorHAnsi" w:hAnsiTheme="minorHAnsi"/>
        </w:rPr>
      </w:pPr>
      <w:r w:rsidRPr="00FC1E5D">
        <w:rPr>
          <w:rFonts w:asciiTheme="minorHAnsi" w:hAnsiTheme="minorHAnsi"/>
          <w:b/>
        </w:rPr>
        <w:t>PRHS Library</w:t>
      </w:r>
    </w:p>
    <w:p w:rsidR="008740B2" w:rsidRPr="00FC1E5D" w:rsidRDefault="008740B2">
      <w:pPr>
        <w:spacing w:after="240"/>
        <w:rPr>
          <w:rFonts w:asciiTheme="minorHAnsi" w:hAnsiTheme="minorHAnsi"/>
        </w:rPr>
      </w:pPr>
    </w:p>
    <w:p w:rsidR="008740B2" w:rsidRPr="00FC1E5D" w:rsidRDefault="00D83CA5">
      <w:pPr>
        <w:rPr>
          <w:rFonts w:asciiTheme="minorHAnsi" w:hAnsiTheme="minorHAnsi"/>
        </w:rPr>
      </w:pPr>
      <w:r w:rsidRPr="00FC1E5D">
        <w:rPr>
          <w:rFonts w:asciiTheme="minorHAnsi" w:hAnsiTheme="minorHAnsi"/>
        </w:rPr>
        <w:t xml:space="preserve">Present: </w:t>
      </w:r>
      <w:r w:rsidR="00D71E3D" w:rsidRPr="00FC1E5D">
        <w:rPr>
          <w:rFonts w:asciiTheme="minorHAnsi" w:hAnsiTheme="minorHAnsi"/>
        </w:rPr>
        <w:t xml:space="preserve">Bob Price, </w:t>
      </w:r>
      <w:proofErr w:type="spellStart"/>
      <w:r w:rsidR="00D71E3D" w:rsidRPr="00FC1E5D">
        <w:rPr>
          <w:rFonts w:asciiTheme="minorHAnsi" w:hAnsiTheme="minorHAnsi"/>
        </w:rPr>
        <w:t>Amey</w:t>
      </w:r>
      <w:proofErr w:type="spellEnd"/>
      <w:r w:rsidR="00D71E3D" w:rsidRPr="00FC1E5D">
        <w:rPr>
          <w:rFonts w:asciiTheme="minorHAnsi" w:hAnsiTheme="minorHAnsi"/>
        </w:rPr>
        <w:t xml:space="preserve"> Bailey, </w:t>
      </w:r>
      <w:r w:rsidRPr="00FC1E5D">
        <w:rPr>
          <w:rFonts w:asciiTheme="minorHAnsi" w:hAnsiTheme="minorHAnsi"/>
        </w:rPr>
        <w:t xml:space="preserve">Melinda Johnston, </w:t>
      </w:r>
      <w:r w:rsidR="00D71E3D" w:rsidRPr="00FC1E5D">
        <w:rPr>
          <w:rFonts w:asciiTheme="minorHAnsi" w:hAnsiTheme="minorHAnsi"/>
        </w:rPr>
        <w:t xml:space="preserve">Jack Friedman, </w:t>
      </w:r>
      <w:r w:rsidRPr="00FC1E5D">
        <w:rPr>
          <w:rFonts w:asciiTheme="minorHAnsi" w:hAnsiTheme="minorHAnsi"/>
        </w:rPr>
        <w:t xml:space="preserve">Peter Templeton, </w:t>
      </w:r>
      <w:r w:rsidR="00D71E3D" w:rsidRPr="00FC1E5D">
        <w:rPr>
          <w:rFonts w:asciiTheme="minorHAnsi" w:hAnsiTheme="minorHAnsi"/>
        </w:rPr>
        <w:t xml:space="preserve">Ryan </w:t>
      </w:r>
      <w:proofErr w:type="spellStart"/>
      <w:r w:rsidR="00D71E3D" w:rsidRPr="00FC1E5D">
        <w:rPr>
          <w:rFonts w:asciiTheme="minorHAnsi" w:hAnsiTheme="minorHAnsi"/>
        </w:rPr>
        <w:t>Amtmann</w:t>
      </w:r>
      <w:proofErr w:type="spellEnd"/>
      <w:r w:rsidR="00D71E3D" w:rsidRPr="00FC1E5D">
        <w:rPr>
          <w:rFonts w:asciiTheme="minorHAnsi" w:hAnsiTheme="minorHAnsi"/>
        </w:rPr>
        <w:t>, Emelia Fleck</w:t>
      </w:r>
    </w:p>
    <w:p w:rsidR="008740B2" w:rsidRPr="00FC1E5D" w:rsidRDefault="008740B2">
      <w:pPr>
        <w:spacing w:after="240"/>
        <w:rPr>
          <w:rFonts w:asciiTheme="minorHAnsi" w:hAnsiTheme="minorHAnsi"/>
        </w:rPr>
      </w:pPr>
    </w:p>
    <w:p w:rsidR="008740B2" w:rsidRPr="00FC1E5D" w:rsidRDefault="00D71E3D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 w:rsidRPr="00FC1E5D">
        <w:rPr>
          <w:rFonts w:asciiTheme="minorHAnsi" w:hAnsiTheme="minorHAnsi"/>
        </w:rPr>
        <w:t xml:space="preserve">Ryan </w:t>
      </w:r>
      <w:proofErr w:type="spellStart"/>
      <w:r w:rsidRPr="00FC1E5D">
        <w:rPr>
          <w:rFonts w:asciiTheme="minorHAnsi" w:hAnsiTheme="minorHAnsi"/>
        </w:rPr>
        <w:t>Amtmann</w:t>
      </w:r>
      <w:proofErr w:type="spellEnd"/>
      <w:r w:rsidRPr="00FC1E5D">
        <w:rPr>
          <w:rFonts w:asciiTheme="minorHAnsi" w:hAnsiTheme="minorHAnsi"/>
        </w:rPr>
        <w:t xml:space="preserve"> called the meeting to order at 5:15 </w:t>
      </w:r>
      <w:proofErr w:type="spellStart"/>
      <w:r w:rsidRPr="00FC1E5D">
        <w:rPr>
          <w:rFonts w:asciiTheme="minorHAnsi" w:hAnsiTheme="minorHAnsi"/>
        </w:rPr>
        <w:t>p.m</w:t>
      </w:r>
      <w:proofErr w:type="spellEnd"/>
    </w:p>
    <w:p w:rsidR="008740B2" w:rsidRPr="00FC1E5D" w:rsidRDefault="00D71E3D">
      <w:pPr>
        <w:numPr>
          <w:ilvl w:val="0"/>
          <w:numId w:val="10"/>
        </w:numPr>
        <w:spacing w:before="280"/>
        <w:ind w:hanging="360"/>
        <w:rPr>
          <w:rFonts w:asciiTheme="minorHAnsi" w:hAnsiTheme="minorHAnsi"/>
        </w:rPr>
      </w:pPr>
      <w:r w:rsidRPr="00FC1E5D">
        <w:rPr>
          <w:rFonts w:asciiTheme="minorHAnsi" w:hAnsiTheme="minorHAnsi"/>
        </w:rPr>
        <w:t xml:space="preserve">Introductions  </w:t>
      </w:r>
    </w:p>
    <w:p w:rsidR="008740B2" w:rsidRPr="00FC1E5D" w:rsidRDefault="00D83CA5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 w:rsidRPr="00FC1E5D">
        <w:rPr>
          <w:rFonts w:asciiTheme="minorHAnsi" w:hAnsiTheme="minorHAnsi"/>
        </w:rPr>
        <w:t>May</w:t>
      </w:r>
      <w:r w:rsidR="00D71E3D" w:rsidRPr="00FC1E5D">
        <w:rPr>
          <w:rFonts w:asciiTheme="minorHAnsi" w:hAnsiTheme="minorHAnsi"/>
        </w:rPr>
        <w:t xml:space="preserve"> minutes were accepted</w:t>
      </w:r>
    </w:p>
    <w:p w:rsidR="00DD0D78" w:rsidRPr="00FC1E5D" w:rsidRDefault="00DD0D78" w:rsidP="00DD0D78">
      <w:pPr>
        <w:pStyle w:val="ListParagraph"/>
        <w:numPr>
          <w:ilvl w:val="0"/>
          <w:numId w:val="10"/>
        </w:numPr>
        <w:ind w:hanging="360"/>
        <w:textAlignment w:val="baseline"/>
        <w:rPr>
          <w:rFonts w:cs="Arial"/>
          <w:color w:val="000000"/>
        </w:rPr>
      </w:pPr>
      <w:r w:rsidRPr="00FC1E5D">
        <w:rPr>
          <w:rFonts w:cs="Arial"/>
          <w:color w:val="000000"/>
        </w:rPr>
        <w:t>Ryan reminded the committee what the School Community Council’s main objectives are</w:t>
      </w:r>
    </w:p>
    <w:p w:rsidR="00DD0D78" w:rsidRPr="00FC1E5D" w:rsidRDefault="00DD0D78" w:rsidP="00DD0D78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 w:rsidRPr="00FC1E5D">
        <w:rPr>
          <w:rFonts w:asciiTheme="minorHAnsi" w:hAnsiTheme="minorHAnsi" w:cs="Arial"/>
        </w:rPr>
        <w:t xml:space="preserve">The SCC represents all aspects of the school community from faculty, support staff, administration, students and parents </w:t>
      </w:r>
    </w:p>
    <w:p w:rsidR="00DD0D78" w:rsidRPr="00FC1E5D" w:rsidRDefault="00DD0D78" w:rsidP="00DD0D78">
      <w:pPr>
        <w:pStyle w:val="ListParagraph"/>
        <w:numPr>
          <w:ilvl w:val="0"/>
          <w:numId w:val="15"/>
        </w:numPr>
        <w:textAlignment w:val="baseline"/>
      </w:pPr>
      <w:r w:rsidRPr="00FC1E5D">
        <w:rPr>
          <w:rFonts w:cs="Arial"/>
          <w:color w:val="000000"/>
        </w:rPr>
        <w:t xml:space="preserve">The mission of the SCC is to address different topics that vary each year by examining, discussing, researching and collecting feedback from our constituents regarding the chosen topic </w:t>
      </w:r>
    </w:p>
    <w:p w:rsidR="00DD0D78" w:rsidRPr="00FC1E5D" w:rsidRDefault="00DD0D78" w:rsidP="00DD0D78">
      <w:pPr>
        <w:pStyle w:val="ListParagraph"/>
        <w:numPr>
          <w:ilvl w:val="0"/>
          <w:numId w:val="15"/>
        </w:numPr>
        <w:textAlignment w:val="baseline"/>
        <w:rPr>
          <w:rFonts w:cs="Arial"/>
          <w:color w:val="000000"/>
        </w:rPr>
      </w:pPr>
      <w:r w:rsidRPr="00FC1E5D">
        <w:rPr>
          <w:rFonts w:cs="Arial"/>
          <w:color w:val="000000"/>
        </w:rPr>
        <w:t>Voting on recommendations or changes occurs at the end of each school year</w:t>
      </w:r>
    </w:p>
    <w:p w:rsidR="00DD0D78" w:rsidRPr="00FC1E5D" w:rsidRDefault="00DD0D78" w:rsidP="00DD0D78">
      <w:pPr>
        <w:pStyle w:val="ListParagraph"/>
        <w:numPr>
          <w:ilvl w:val="0"/>
          <w:numId w:val="15"/>
        </w:numPr>
        <w:textAlignment w:val="baseline"/>
      </w:pPr>
      <w:r w:rsidRPr="00FC1E5D">
        <w:t xml:space="preserve">The SCC has an ‘any idea clause’ which allows anyone to bring up any issue to the SCC for possible examination or diversion to an alternative committee/forum </w:t>
      </w:r>
    </w:p>
    <w:p w:rsidR="00DD0D78" w:rsidRPr="00FC1E5D" w:rsidRDefault="00DD0D78" w:rsidP="00DD0D78">
      <w:pPr>
        <w:pStyle w:val="ListParagraph"/>
        <w:numPr>
          <w:ilvl w:val="0"/>
          <w:numId w:val="15"/>
        </w:numPr>
        <w:textAlignment w:val="baseline"/>
      </w:pPr>
      <w:r w:rsidRPr="00FC1E5D">
        <w:t xml:space="preserve">The SCC meets on the first Monday of every other month at 5:15 pm in the PRHS Library </w:t>
      </w:r>
    </w:p>
    <w:p w:rsidR="00DD0D78" w:rsidRPr="00FC1E5D" w:rsidRDefault="00DD0D78" w:rsidP="00DD0D78">
      <w:pPr>
        <w:ind w:left="1440"/>
        <w:rPr>
          <w:rFonts w:asciiTheme="minorHAnsi" w:hAnsiTheme="minorHAnsi"/>
        </w:rPr>
      </w:pPr>
    </w:p>
    <w:p w:rsidR="00DD0D78" w:rsidRPr="00FC1E5D" w:rsidRDefault="00C3493B" w:rsidP="00FC1E5D">
      <w:pPr>
        <w:pStyle w:val="ListParagraph"/>
        <w:numPr>
          <w:ilvl w:val="0"/>
          <w:numId w:val="16"/>
        </w:numPr>
      </w:pPr>
      <w:r>
        <w:rPr>
          <w:rFonts w:cs="Arial"/>
        </w:rPr>
        <w:t>F</w:t>
      </w:r>
      <w:r w:rsidR="00DD0D78" w:rsidRPr="00FC1E5D">
        <w:rPr>
          <w:rFonts w:cs="Arial"/>
        </w:rPr>
        <w:t xml:space="preserve">aculty </w:t>
      </w:r>
      <w:r>
        <w:rPr>
          <w:rFonts w:cs="Arial"/>
        </w:rPr>
        <w:t>and staff elections</w:t>
      </w:r>
      <w:r w:rsidR="00DD0D78" w:rsidRPr="00FC1E5D">
        <w:rPr>
          <w:rFonts w:cs="Arial"/>
        </w:rPr>
        <w:t xml:space="preserve"> </w:t>
      </w:r>
    </w:p>
    <w:p w:rsidR="00DD0D78" w:rsidRDefault="00FC1E5D" w:rsidP="00F3520C">
      <w:pPr>
        <w:pStyle w:val="ListParagraph"/>
        <w:numPr>
          <w:ilvl w:val="0"/>
          <w:numId w:val="13"/>
        </w:numPr>
        <w:ind w:left="162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The</w:t>
      </w:r>
      <w:r w:rsidR="00DD0D78" w:rsidRPr="00FC1E5D">
        <w:rPr>
          <w:rFonts w:cs="Arial"/>
          <w:color w:val="000000"/>
        </w:rPr>
        <w:t xml:space="preserve"> faculty and support staff will be asked for volunteers who are willing to represent the SCC as a voting member. They will then be voted upon by the faculty and support staff</w:t>
      </w:r>
    </w:p>
    <w:p w:rsidR="00FC1E5D" w:rsidRPr="00FC1E5D" w:rsidRDefault="00FC1E5D" w:rsidP="00FC1E5D">
      <w:pPr>
        <w:pStyle w:val="ListParagraph"/>
        <w:numPr>
          <w:ilvl w:val="0"/>
          <w:numId w:val="17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Ryan will compose and send an email</w:t>
      </w:r>
    </w:p>
    <w:p w:rsidR="00DD0D78" w:rsidRDefault="00DD0D78" w:rsidP="00DD0D78">
      <w:pPr>
        <w:pStyle w:val="ListParagraph"/>
        <w:numPr>
          <w:ilvl w:val="0"/>
          <w:numId w:val="13"/>
        </w:numPr>
        <w:textAlignment w:val="baseline"/>
        <w:rPr>
          <w:rFonts w:cs="Arial"/>
          <w:color w:val="000000"/>
        </w:rPr>
      </w:pPr>
      <w:r w:rsidRPr="00FC1E5D">
        <w:rPr>
          <w:rFonts w:cs="Arial"/>
          <w:color w:val="000000"/>
        </w:rPr>
        <w:t>These members will represent the faculty and support staff as a whole, they are not representing individual department</w:t>
      </w:r>
      <w:r w:rsidR="00584D08">
        <w:rPr>
          <w:rFonts w:cs="Arial"/>
          <w:color w:val="000000"/>
        </w:rPr>
        <w:t>s</w:t>
      </w:r>
    </w:p>
    <w:p w:rsidR="00FC1E5D" w:rsidRPr="00FC1E5D" w:rsidRDefault="00FC1E5D" w:rsidP="00FC1E5D">
      <w:pPr>
        <w:pStyle w:val="ListParagraph"/>
        <w:numPr>
          <w:ilvl w:val="0"/>
          <w:numId w:val="18"/>
        </w:numPr>
        <w:ind w:left="450" w:hanging="90"/>
        <w:textAlignment w:val="baseline"/>
        <w:rPr>
          <w:rFonts w:cs="Arial"/>
          <w:color w:val="000000"/>
        </w:rPr>
      </w:pPr>
      <w:r>
        <w:t>Topics</w:t>
      </w:r>
    </w:p>
    <w:p w:rsidR="00FC1E5D" w:rsidRDefault="00FC1E5D" w:rsidP="00FC1E5D">
      <w:pPr>
        <w:pStyle w:val="ListParagraph"/>
        <w:numPr>
          <w:ilvl w:val="0"/>
          <w:numId w:val="19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Offering P</w:t>
      </w:r>
      <w:r w:rsidR="00C3493B">
        <w:rPr>
          <w:rFonts w:cs="Arial"/>
          <w:color w:val="000000"/>
        </w:rPr>
        <w:t>.</w:t>
      </w:r>
      <w:r>
        <w:rPr>
          <w:rFonts w:cs="Arial"/>
          <w:color w:val="000000"/>
        </w:rPr>
        <w:t>E</w:t>
      </w:r>
      <w:r w:rsidR="00584D08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credit to students participating in </w:t>
      </w:r>
      <w:r w:rsidR="00622ADF">
        <w:rPr>
          <w:rFonts w:cs="Arial"/>
          <w:color w:val="000000"/>
        </w:rPr>
        <w:t xml:space="preserve">varsity </w:t>
      </w:r>
      <w:r>
        <w:rPr>
          <w:rFonts w:cs="Arial"/>
          <w:color w:val="000000"/>
        </w:rPr>
        <w:t>sports</w:t>
      </w:r>
    </w:p>
    <w:p w:rsidR="00FC1E5D" w:rsidRDefault="00C3493B" w:rsidP="00C3493B">
      <w:pPr>
        <w:pStyle w:val="ListParagraph"/>
        <w:numPr>
          <w:ilvl w:val="0"/>
          <w:numId w:val="17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Brought forth as a topic by a parent and requested as a topic for examination by the school board</w:t>
      </w:r>
    </w:p>
    <w:p w:rsidR="00FC1E5D" w:rsidRDefault="00C3493B" w:rsidP="00FC1E5D">
      <w:pPr>
        <w:pStyle w:val="ListParagraph"/>
        <w:numPr>
          <w:ilvl w:val="0"/>
          <w:numId w:val="2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Examining the </w:t>
      </w:r>
      <w:r w:rsidR="00FC1E5D">
        <w:rPr>
          <w:rFonts w:cs="Arial"/>
          <w:color w:val="000000"/>
        </w:rPr>
        <w:t xml:space="preserve">NEASC </w:t>
      </w:r>
      <w:r>
        <w:rPr>
          <w:rFonts w:cs="Arial"/>
          <w:color w:val="000000"/>
        </w:rPr>
        <w:t>expectations and standards</w:t>
      </w:r>
    </w:p>
    <w:p w:rsidR="00C3493B" w:rsidRDefault="00C3493B" w:rsidP="00C3493B">
      <w:pPr>
        <w:pStyle w:val="ListParagraph"/>
        <w:numPr>
          <w:ilvl w:val="0"/>
          <w:numId w:val="2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Tutoring with the NHS</w:t>
      </w:r>
    </w:p>
    <w:p w:rsidR="00C3493B" w:rsidRDefault="00C3493B" w:rsidP="00C3493B">
      <w:pPr>
        <w:pStyle w:val="ListParagraph"/>
        <w:numPr>
          <w:ilvl w:val="0"/>
          <w:numId w:val="18"/>
        </w:numPr>
        <w:ind w:left="720"/>
        <w:textAlignment w:val="baseline"/>
        <w:rPr>
          <w:rFonts w:cs="Arial"/>
        </w:rPr>
      </w:pPr>
      <w:r>
        <w:rPr>
          <w:rFonts w:cs="Arial"/>
        </w:rPr>
        <w:t xml:space="preserve">Bob Price suggested that the committee move forward with the topic of P.E credit </w:t>
      </w:r>
    </w:p>
    <w:p w:rsidR="00C3493B" w:rsidRDefault="00C3493B" w:rsidP="00C3493B">
      <w:pPr>
        <w:pStyle w:val="ListParagraph"/>
        <w:numPr>
          <w:ilvl w:val="1"/>
          <w:numId w:val="18"/>
        </w:numPr>
        <w:ind w:left="810" w:firstLine="270"/>
        <w:textAlignment w:val="baseline"/>
        <w:rPr>
          <w:rFonts w:cs="Arial"/>
        </w:rPr>
      </w:pPr>
      <w:r>
        <w:rPr>
          <w:rFonts w:cs="Arial"/>
        </w:rPr>
        <w:t>If the SCC has time, the other two topics will be examined</w:t>
      </w:r>
    </w:p>
    <w:p w:rsidR="00C3493B" w:rsidRDefault="00C3493B" w:rsidP="00C3493B">
      <w:pPr>
        <w:pStyle w:val="ListParagraph"/>
        <w:numPr>
          <w:ilvl w:val="0"/>
          <w:numId w:val="18"/>
        </w:numPr>
        <w:ind w:left="720"/>
        <w:textAlignment w:val="baseline"/>
        <w:rPr>
          <w:rFonts w:cs="Arial"/>
        </w:rPr>
      </w:pPr>
      <w:r>
        <w:rPr>
          <w:rFonts w:cs="Arial"/>
        </w:rPr>
        <w:lastRenderedPageBreak/>
        <w:t>It was suggested that the parent who brought this topic to the school board be invited to speak with the SCC about the rational</w:t>
      </w:r>
    </w:p>
    <w:p w:rsidR="00C3493B" w:rsidRDefault="00C3493B" w:rsidP="00C3493B">
      <w:pPr>
        <w:pStyle w:val="ListParagraph"/>
        <w:numPr>
          <w:ilvl w:val="0"/>
          <w:numId w:val="18"/>
        </w:numPr>
        <w:ind w:left="720"/>
        <w:textAlignment w:val="baseline"/>
        <w:rPr>
          <w:rFonts w:cs="Arial"/>
        </w:rPr>
      </w:pPr>
      <w:r>
        <w:rPr>
          <w:rFonts w:cs="Arial"/>
        </w:rPr>
        <w:t xml:space="preserve">A student </w:t>
      </w:r>
      <w:r w:rsidR="00622ADF">
        <w:rPr>
          <w:rFonts w:cs="Arial"/>
        </w:rPr>
        <w:t>suggested that the</w:t>
      </w:r>
      <w:r>
        <w:rPr>
          <w:rFonts w:cs="Arial"/>
        </w:rPr>
        <w:t xml:space="preserve"> </w:t>
      </w:r>
      <w:r w:rsidR="00622ADF">
        <w:rPr>
          <w:rFonts w:cs="Arial"/>
        </w:rPr>
        <w:t>SCC spearhead an awareness campaign to gain better attendance at the SCC meetings</w:t>
      </w:r>
    </w:p>
    <w:p w:rsidR="00622ADF" w:rsidRDefault="00622ADF" w:rsidP="00622ADF">
      <w:pPr>
        <w:pStyle w:val="ListParagraph"/>
        <w:numPr>
          <w:ilvl w:val="0"/>
          <w:numId w:val="23"/>
        </w:numPr>
        <w:textAlignment w:val="baseline"/>
        <w:rPr>
          <w:rFonts w:cs="Arial"/>
        </w:rPr>
      </w:pPr>
      <w:r>
        <w:rPr>
          <w:rFonts w:cs="Arial"/>
        </w:rPr>
        <w:t>This would generate a better dialog between all of the parties represented</w:t>
      </w:r>
    </w:p>
    <w:p w:rsidR="00622ADF" w:rsidRDefault="00622ADF" w:rsidP="00622ADF">
      <w:pPr>
        <w:pStyle w:val="ListParagraph"/>
        <w:numPr>
          <w:ilvl w:val="0"/>
          <w:numId w:val="24"/>
        </w:numPr>
        <w:ind w:left="1800"/>
        <w:textAlignment w:val="baseline"/>
        <w:rPr>
          <w:rFonts w:cs="Arial"/>
        </w:rPr>
      </w:pPr>
      <w:r>
        <w:rPr>
          <w:rFonts w:cs="Arial"/>
        </w:rPr>
        <w:t xml:space="preserve">Bob Price </w:t>
      </w:r>
      <w:r w:rsidR="00F3520C">
        <w:rPr>
          <w:rFonts w:cs="Arial"/>
        </w:rPr>
        <w:t xml:space="preserve">will speak with the student government about encouraging student involvement </w:t>
      </w:r>
    </w:p>
    <w:p w:rsidR="00F3520C" w:rsidRDefault="00F3520C" w:rsidP="00622ADF">
      <w:pPr>
        <w:pStyle w:val="ListParagraph"/>
        <w:numPr>
          <w:ilvl w:val="0"/>
          <w:numId w:val="24"/>
        </w:numPr>
        <w:ind w:left="1800"/>
        <w:textAlignment w:val="baseline"/>
        <w:rPr>
          <w:rFonts w:cs="Arial"/>
        </w:rPr>
      </w:pPr>
      <w:r>
        <w:rPr>
          <w:rFonts w:cs="Arial"/>
        </w:rPr>
        <w:t xml:space="preserve">Parents will be informed </w:t>
      </w:r>
      <w:r w:rsidR="00584D08">
        <w:rPr>
          <w:rFonts w:cs="Arial"/>
        </w:rPr>
        <w:t xml:space="preserve">at </w:t>
      </w:r>
      <w:r>
        <w:rPr>
          <w:rFonts w:cs="Arial"/>
        </w:rPr>
        <w:t>Open House</w:t>
      </w:r>
    </w:p>
    <w:p w:rsidR="00F3520C" w:rsidRPr="00C3493B" w:rsidRDefault="00F3520C" w:rsidP="00F3520C">
      <w:pPr>
        <w:pStyle w:val="ListParagraph"/>
        <w:numPr>
          <w:ilvl w:val="0"/>
          <w:numId w:val="26"/>
        </w:numPr>
        <w:ind w:left="2160"/>
        <w:textAlignment w:val="baseline"/>
        <w:rPr>
          <w:rFonts w:cs="Arial"/>
        </w:rPr>
      </w:pPr>
      <w:r>
        <w:rPr>
          <w:rFonts w:cs="Arial"/>
        </w:rPr>
        <w:t xml:space="preserve">Currently there are only two parent </w:t>
      </w:r>
      <w:r w:rsidRPr="00F3520C">
        <w:rPr>
          <w:rFonts w:cs="Arial"/>
          <w:color w:val="000000"/>
        </w:rPr>
        <w:t>representatives</w:t>
      </w:r>
      <w:r>
        <w:rPr>
          <w:rFonts w:cs="Arial"/>
        </w:rPr>
        <w:t xml:space="preserve">, both from Plymouth </w:t>
      </w:r>
    </w:p>
    <w:p w:rsidR="00D83CA5" w:rsidRDefault="00F3520C" w:rsidP="00F3520C">
      <w:pPr>
        <w:pStyle w:val="ListParagraph"/>
        <w:numPr>
          <w:ilvl w:val="0"/>
          <w:numId w:val="27"/>
        </w:numPr>
        <w:ind w:left="1800"/>
      </w:pPr>
      <w:r>
        <w:t>Emelia will write an article for the Bobcat Beat</w:t>
      </w:r>
    </w:p>
    <w:p w:rsidR="00F3520C" w:rsidRDefault="00F3520C" w:rsidP="00F3520C">
      <w:pPr>
        <w:pStyle w:val="ListParagraph"/>
        <w:numPr>
          <w:ilvl w:val="0"/>
          <w:numId w:val="27"/>
        </w:numPr>
        <w:ind w:left="1800"/>
      </w:pPr>
      <w:r>
        <w:t xml:space="preserve">It was suggested that an article be placed in the Record Enterprise </w:t>
      </w:r>
    </w:p>
    <w:p w:rsidR="00F3520C" w:rsidRDefault="00F3520C" w:rsidP="00823BA6">
      <w:pPr>
        <w:pStyle w:val="ListParagraph"/>
        <w:numPr>
          <w:ilvl w:val="0"/>
          <w:numId w:val="28"/>
        </w:numPr>
        <w:ind w:left="1440"/>
      </w:pPr>
      <w:r>
        <w:t xml:space="preserve">Often, the topic </w:t>
      </w:r>
      <w:r w:rsidR="00584D08">
        <w:t>a</w:t>
      </w:r>
      <w:r>
        <w:t xml:space="preserve">ffects the </w:t>
      </w:r>
      <w:r w:rsidRPr="00F3520C">
        <w:t xml:space="preserve">participation </w:t>
      </w:r>
      <w:r>
        <w:t xml:space="preserve">of parents </w:t>
      </w:r>
    </w:p>
    <w:p w:rsidR="00F3520C" w:rsidRDefault="00F3520C" w:rsidP="00823BA6">
      <w:pPr>
        <w:pStyle w:val="ListParagraph"/>
        <w:numPr>
          <w:ilvl w:val="0"/>
          <w:numId w:val="30"/>
        </w:numPr>
        <w:textAlignment w:val="baseline"/>
        <w:rPr>
          <w:rFonts w:cs="Arial"/>
          <w:color w:val="000000"/>
        </w:rPr>
      </w:pPr>
      <w:r>
        <w:t xml:space="preserve">Ryan asked the committee to generate a list of </w:t>
      </w:r>
      <w:r w:rsidR="00823BA6" w:rsidRPr="00823BA6">
        <w:t>philosophical</w:t>
      </w:r>
      <w:r w:rsidR="00823BA6">
        <w:t xml:space="preserve"> </w:t>
      </w:r>
      <w:r>
        <w:t xml:space="preserve">questions </w:t>
      </w:r>
      <w:r w:rsidR="00823BA6">
        <w:t>regarding</w:t>
      </w:r>
      <w:r>
        <w:t xml:space="preserve"> the topic of </w:t>
      </w:r>
      <w:r w:rsidR="009715C4">
        <w:rPr>
          <w:rFonts w:cs="Arial"/>
          <w:color w:val="000000"/>
        </w:rPr>
        <w:t>o</w:t>
      </w:r>
      <w:r w:rsidR="00823BA6" w:rsidRPr="00823BA6">
        <w:rPr>
          <w:rFonts w:cs="Arial"/>
          <w:color w:val="000000"/>
        </w:rPr>
        <w:t>ffering P.E</w:t>
      </w:r>
      <w:r w:rsidR="00584D08">
        <w:rPr>
          <w:rFonts w:cs="Arial"/>
          <w:color w:val="000000"/>
        </w:rPr>
        <w:t>.</w:t>
      </w:r>
      <w:r w:rsidR="00823BA6" w:rsidRPr="00823BA6">
        <w:rPr>
          <w:rFonts w:cs="Arial"/>
          <w:color w:val="000000"/>
        </w:rPr>
        <w:t xml:space="preserve"> credit to students participating in varsity sports</w:t>
      </w:r>
    </w:p>
    <w:p w:rsidR="00823BA6" w:rsidRDefault="00823BA6" w:rsidP="00823BA6">
      <w:pPr>
        <w:pStyle w:val="ListParagraph"/>
        <w:numPr>
          <w:ilvl w:val="0"/>
          <w:numId w:val="33"/>
        </w:numPr>
        <w:ind w:firstLine="360"/>
        <w:textAlignment w:val="baseline"/>
        <w:rPr>
          <w:rFonts w:cs="Arial"/>
          <w:color w:val="000000"/>
        </w:rPr>
      </w:pPr>
      <w:r>
        <w:t>What is the purpose of P.E</w:t>
      </w:r>
      <w:r w:rsidR="00584D08">
        <w:t>.</w:t>
      </w:r>
      <w:r>
        <w:t xml:space="preserve"> at Plymouth Regional High School?</w:t>
      </w:r>
    </w:p>
    <w:p w:rsidR="00823BA6" w:rsidRDefault="00823BA6" w:rsidP="00823BA6">
      <w:pPr>
        <w:pStyle w:val="ListParagraph"/>
        <w:numPr>
          <w:ilvl w:val="0"/>
          <w:numId w:val="32"/>
        </w:numPr>
        <w:ind w:left="1260" w:hanging="18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    Is the curriculum for P.E</w:t>
      </w:r>
      <w:r w:rsidR="00584D08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met with the expectations of a varsity sport?</w:t>
      </w:r>
    </w:p>
    <w:p w:rsidR="00823BA6" w:rsidRDefault="00823BA6" w:rsidP="00823BA6">
      <w:pPr>
        <w:pStyle w:val="ListParagraph"/>
        <w:numPr>
          <w:ilvl w:val="0"/>
          <w:numId w:val="32"/>
        </w:numPr>
        <w:ind w:left="1260" w:hanging="18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    What are the state requirements and guidelines? </w:t>
      </w:r>
    </w:p>
    <w:p w:rsidR="00823BA6" w:rsidRDefault="00823BA6" w:rsidP="00823BA6">
      <w:pPr>
        <w:pStyle w:val="ListParagraph"/>
        <w:numPr>
          <w:ilvl w:val="0"/>
          <w:numId w:val="32"/>
        </w:numPr>
        <w:ind w:left="1260" w:hanging="18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    </w:t>
      </w:r>
      <w:r w:rsidR="00584D08">
        <w:rPr>
          <w:rFonts w:cs="Arial"/>
          <w:color w:val="000000"/>
        </w:rPr>
        <w:t>What</w:t>
      </w:r>
      <w:r>
        <w:rPr>
          <w:rFonts w:cs="Arial"/>
          <w:color w:val="000000"/>
        </w:rPr>
        <w:t xml:space="preserve"> are other New Hampshire schools doing to meet the expectations? </w:t>
      </w:r>
    </w:p>
    <w:p w:rsidR="00823BA6" w:rsidRDefault="00823BA6" w:rsidP="00823BA6">
      <w:pPr>
        <w:pStyle w:val="ListParagraph"/>
        <w:numPr>
          <w:ilvl w:val="0"/>
          <w:numId w:val="32"/>
        </w:numPr>
        <w:ind w:left="144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 Is it counter intuitive</w:t>
      </w:r>
      <w:r w:rsidR="00181A9E">
        <w:rPr>
          <w:rFonts w:cs="Arial"/>
          <w:color w:val="000000"/>
        </w:rPr>
        <w:t xml:space="preserve"> to </w:t>
      </w:r>
      <w:r w:rsidR="00584D08">
        <w:rPr>
          <w:rFonts w:cs="Arial"/>
          <w:color w:val="000000"/>
        </w:rPr>
        <w:t>integrate</w:t>
      </w:r>
      <w:r w:rsidR="00181A9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nutrition guidelines and not expect daily physical aspect of health?</w:t>
      </w:r>
    </w:p>
    <w:p w:rsidR="00181A9E" w:rsidRDefault="00181A9E" w:rsidP="00181A9E">
      <w:pPr>
        <w:pStyle w:val="ListParagraph"/>
        <w:numPr>
          <w:ilvl w:val="0"/>
          <w:numId w:val="32"/>
        </w:numPr>
        <w:ind w:left="144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Is P.E</w:t>
      </w:r>
      <w:r w:rsidR="00584D08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about being active or is it more focused on educating students about fitness for life?</w:t>
      </w:r>
    </w:p>
    <w:p w:rsidR="00181A9E" w:rsidRPr="00D058C0" w:rsidRDefault="00181A9E" w:rsidP="00D058C0">
      <w:pPr>
        <w:pStyle w:val="ListParagraph"/>
        <w:numPr>
          <w:ilvl w:val="0"/>
          <w:numId w:val="32"/>
        </w:numPr>
        <w:ind w:left="1080" w:firstLine="0"/>
        <w:textAlignment w:val="baseline"/>
        <w:rPr>
          <w:rFonts w:cs="Arial"/>
        </w:rPr>
      </w:pPr>
      <w:r>
        <w:rPr>
          <w:rFonts w:cs="Arial"/>
          <w:color w:val="000000"/>
        </w:rPr>
        <w:t xml:space="preserve">What is the definition of varsity? </w:t>
      </w:r>
      <w:r w:rsidR="00D058C0">
        <w:rPr>
          <w:rFonts w:cs="Arial"/>
        </w:rPr>
        <w:t xml:space="preserve">What makes varsity more elite? </w:t>
      </w:r>
    </w:p>
    <w:p w:rsidR="00181A9E" w:rsidRDefault="00181A9E" w:rsidP="00181A9E">
      <w:pPr>
        <w:pStyle w:val="ListParagraph"/>
        <w:numPr>
          <w:ilvl w:val="0"/>
          <w:numId w:val="32"/>
        </w:numPr>
        <w:ind w:left="144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Do all sports offer varsity levels? (ex: cross country) </w:t>
      </w:r>
    </w:p>
    <w:p w:rsidR="00BA2A1E" w:rsidRDefault="00BA2A1E" w:rsidP="00181A9E">
      <w:pPr>
        <w:pStyle w:val="ListParagraph"/>
        <w:numPr>
          <w:ilvl w:val="0"/>
          <w:numId w:val="32"/>
        </w:numPr>
        <w:ind w:left="144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Does P.E need to be offered beyond freshmen year?</w:t>
      </w:r>
    </w:p>
    <w:p w:rsidR="007867E4" w:rsidRDefault="007867E4" w:rsidP="00181A9E">
      <w:pPr>
        <w:pStyle w:val="ListParagraph"/>
        <w:numPr>
          <w:ilvl w:val="0"/>
          <w:numId w:val="32"/>
        </w:numPr>
        <w:ind w:left="144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How many students take P.E credits beyond the 1 credit that is required</w:t>
      </w:r>
      <w:r w:rsidR="00584D08">
        <w:rPr>
          <w:rFonts w:cs="Arial"/>
          <w:color w:val="000000"/>
        </w:rPr>
        <w:t>?</w:t>
      </w:r>
      <w:r>
        <w:rPr>
          <w:rFonts w:cs="Arial"/>
          <w:color w:val="000000"/>
        </w:rPr>
        <w:t xml:space="preserve"> </w:t>
      </w:r>
    </w:p>
    <w:p w:rsidR="008E151A" w:rsidRDefault="008E151A" w:rsidP="008E151A">
      <w:pPr>
        <w:pStyle w:val="ListParagraph"/>
        <w:numPr>
          <w:ilvl w:val="0"/>
          <w:numId w:val="37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Above 95% of the students enrolled have already achieved their required credit</w:t>
      </w:r>
    </w:p>
    <w:p w:rsidR="00D058C0" w:rsidRDefault="00D058C0" w:rsidP="00D058C0">
      <w:pPr>
        <w:pStyle w:val="ListParagraph"/>
        <w:numPr>
          <w:ilvl w:val="0"/>
          <w:numId w:val="38"/>
        </w:numPr>
        <w:ind w:firstLine="360"/>
        <w:textAlignment w:val="baseline"/>
        <w:rPr>
          <w:rFonts w:cs="Arial"/>
        </w:rPr>
      </w:pPr>
      <w:r>
        <w:rPr>
          <w:rFonts w:cs="Arial"/>
        </w:rPr>
        <w:t xml:space="preserve">Would this </w:t>
      </w:r>
      <w:r w:rsidR="00584D08">
        <w:rPr>
          <w:rFonts w:cs="Arial"/>
        </w:rPr>
        <w:t>a</w:t>
      </w:r>
      <w:r>
        <w:rPr>
          <w:rFonts w:cs="Arial"/>
        </w:rPr>
        <w:t>ffect staffing?</w:t>
      </w:r>
    </w:p>
    <w:p w:rsidR="00D058C0" w:rsidRDefault="00D058C0" w:rsidP="00D058C0">
      <w:pPr>
        <w:pStyle w:val="ListParagraph"/>
        <w:numPr>
          <w:ilvl w:val="0"/>
          <w:numId w:val="37"/>
        </w:numPr>
        <w:textAlignment w:val="baseline"/>
        <w:rPr>
          <w:rFonts w:cs="Arial"/>
        </w:rPr>
      </w:pPr>
      <w:r>
        <w:rPr>
          <w:rFonts w:cs="Arial"/>
        </w:rPr>
        <w:t xml:space="preserve">Currently there are 1.2 P.E teachers employed at PRHS (14 sections) </w:t>
      </w:r>
    </w:p>
    <w:p w:rsidR="00D058C0" w:rsidRPr="00D058C0" w:rsidRDefault="00D058C0" w:rsidP="00D058C0">
      <w:pPr>
        <w:pStyle w:val="ListParagraph"/>
        <w:numPr>
          <w:ilvl w:val="0"/>
          <w:numId w:val="37"/>
        </w:numPr>
        <w:textAlignment w:val="baseline"/>
        <w:rPr>
          <w:rFonts w:cs="Arial"/>
        </w:rPr>
      </w:pPr>
      <w:r>
        <w:rPr>
          <w:rFonts w:cs="Arial"/>
        </w:rPr>
        <w:t xml:space="preserve">P.E staffing positions would be </w:t>
      </w:r>
      <w:r w:rsidR="00584D08">
        <w:rPr>
          <w:rFonts w:cs="Arial"/>
        </w:rPr>
        <w:t>a</w:t>
      </w:r>
      <w:r>
        <w:rPr>
          <w:rFonts w:cs="Arial"/>
        </w:rPr>
        <w:t xml:space="preserve">ffected </w:t>
      </w:r>
    </w:p>
    <w:p w:rsidR="00BA2A1E" w:rsidRDefault="00BA2A1E" w:rsidP="00181A9E">
      <w:pPr>
        <w:pStyle w:val="ListParagraph"/>
        <w:numPr>
          <w:ilvl w:val="0"/>
          <w:numId w:val="32"/>
        </w:numPr>
        <w:ind w:left="144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Are students able to receive credit (ELO’s) outside of school for other subjects?</w:t>
      </w:r>
    </w:p>
    <w:p w:rsidR="00BA2A1E" w:rsidRDefault="00BA2A1E" w:rsidP="00BA2A1E">
      <w:pPr>
        <w:pStyle w:val="ListParagraph"/>
        <w:numPr>
          <w:ilvl w:val="0"/>
          <w:numId w:val="35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Yes, through VLACS (an approved and accredited state run program)</w:t>
      </w:r>
    </w:p>
    <w:p w:rsidR="00BA2A1E" w:rsidRDefault="00BA2A1E" w:rsidP="00BA2A1E">
      <w:pPr>
        <w:pStyle w:val="ListParagraph"/>
        <w:numPr>
          <w:ilvl w:val="0"/>
          <w:numId w:val="35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Would a student who joins a local sports team outside of school be approved for P.E credit? How would the value of the program be examined?</w:t>
      </w:r>
    </w:p>
    <w:p w:rsidR="00D058C0" w:rsidRDefault="00D058C0" w:rsidP="00D058C0">
      <w:pPr>
        <w:pStyle w:val="ListParagraph"/>
        <w:numPr>
          <w:ilvl w:val="0"/>
          <w:numId w:val="32"/>
        </w:numPr>
        <w:ind w:left="1440" w:hanging="270"/>
        <w:textAlignment w:val="baseline"/>
        <w:rPr>
          <w:rFonts w:cs="Arial"/>
        </w:rPr>
      </w:pPr>
      <w:r>
        <w:rPr>
          <w:rFonts w:cs="Arial"/>
        </w:rPr>
        <w:t xml:space="preserve">What if a student is injured and is unable to participate after making a varsity team? </w:t>
      </w:r>
    </w:p>
    <w:p w:rsidR="00D058C0" w:rsidRDefault="00D058C0" w:rsidP="00D058C0">
      <w:pPr>
        <w:pStyle w:val="ListParagraph"/>
        <w:numPr>
          <w:ilvl w:val="0"/>
          <w:numId w:val="32"/>
        </w:numPr>
        <w:ind w:left="1440" w:hanging="270"/>
        <w:textAlignment w:val="baseline"/>
        <w:rPr>
          <w:rFonts w:cs="Arial"/>
        </w:rPr>
      </w:pPr>
      <w:r>
        <w:rPr>
          <w:rFonts w:cs="Arial"/>
        </w:rPr>
        <w:lastRenderedPageBreak/>
        <w:t xml:space="preserve">What if a student is actively involved in sports for three of four years of high school but only participates in JV? </w:t>
      </w:r>
    </w:p>
    <w:p w:rsidR="00D058C0" w:rsidRDefault="00D058C0" w:rsidP="00D058C0">
      <w:pPr>
        <w:pStyle w:val="ListParagraph"/>
        <w:numPr>
          <w:ilvl w:val="0"/>
          <w:numId w:val="32"/>
        </w:numPr>
        <w:ind w:left="1440" w:hanging="270"/>
        <w:textAlignment w:val="baseline"/>
        <w:rPr>
          <w:rFonts w:cs="Arial"/>
        </w:rPr>
      </w:pPr>
      <w:r>
        <w:rPr>
          <w:rFonts w:cs="Arial"/>
        </w:rPr>
        <w:t>How many students will be effective?</w:t>
      </w:r>
    </w:p>
    <w:p w:rsidR="00D058C0" w:rsidRDefault="00584D08" w:rsidP="00D058C0">
      <w:pPr>
        <w:pStyle w:val="ListParagraph"/>
        <w:numPr>
          <w:ilvl w:val="0"/>
          <w:numId w:val="32"/>
        </w:numPr>
        <w:ind w:left="1440" w:hanging="270"/>
        <w:textAlignment w:val="baseline"/>
        <w:rPr>
          <w:rFonts w:cs="Arial"/>
        </w:rPr>
      </w:pPr>
      <w:r>
        <w:rPr>
          <w:rFonts w:cs="Arial"/>
        </w:rPr>
        <w:t>Would this a</w:t>
      </w:r>
      <w:r w:rsidR="00D058C0">
        <w:rPr>
          <w:rFonts w:cs="Arial"/>
        </w:rPr>
        <w:t xml:space="preserve">ffect </w:t>
      </w:r>
      <w:r w:rsidR="009715C4">
        <w:rPr>
          <w:rFonts w:cs="Arial"/>
        </w:rPr>
        <w:t xml:space="preserve">sports </w:t>
      </w:r>
      <w:r w:rsidR="00D058C0">
        <w:rPr>
          <w:rFonts w:cs="Arial"/>
        </w:rPr>
        <w:t xml:space="preserve">managers? </w:t>
      </w:r>
    </w:p>
    <w:p w:rsidR="00D058C0" w:rsidRDefault="00D058C0" w:rsidP="00D058C0">
      <w:pPr>
        <w:pStyle w:val="ListParagraph"/>
        <w:numPr>
          <w:ilvl w:val="0"/>
          <w:numId w:val="32"/>
        </w:numPr>
        <w:ind w:left="1440" w:hanging="270"/>
        <w:textAlignment w:val="baseline"/>
        <w:rPr>
          <w:rFonts w:cs="Arial"/>
        </w:rPr>
      </w:pPr>
      <w:r>
        <w:rPr>
          <w:rFonts w:cs="Arial"/>
        </w:rPr>
        <w:t>Would less active sports, such a</w:t>
      </w:r>
      <w:r w:rsidR="00584D08">
        <w:rPr>
          <w:rFonts w:cs="Arial"/>
        </w:rPr>
        <w:t>s</w:t>
      </w:r>
      <w:r>
        <w:rPr>
          <w:rFonts w:cs="Arial"/>
        </w:rPr>
        <w:t xml:space="preserve"> golf</w:t>
      </w:r>
      <w:r w:rsidR="00584D08">
        <w:rPr>
          <w:rFonts w:cs="Arial"/>
        </w:rPr>
        <w:t>, be a</w:t>
      </w:r>
      <w:r w:rsidR="009715C4">
        <w:rPr>
          <w:rFonts w:cs="Arial"/>
        </w:rPr>
        <w:t xml:space="preserve">ffected? </w:t>
      </w:r>
    </w:p>
    <w:p w:rsidR="009715C4" w:rsidRDefault="009715C4" w:rsidP="00D058C0">
      <w:pPr>
        <w:pStyle w:val="ListParagraph"/>
        <w:numPr>
          <w:ilvl w:val="0"/>
          <w:numId w:val="32"/>
        </w:numPr>
        <w:ind w:left="1440" w:hanging="270"/>
        <w:textAlignment w:val="baseline"/>
        <w:rPr>
          <w:rFonts w:cs="Arial"/>
        </w:rPr>
      </w:pPr>
      <w:r>
        <w:rPr>
          <w:rFonts w:cs="Arial"/>
        </w:rPr>
        <w:t>How many seniors carry more than 5 ½ credits?</w:t>
      </w:r>
    </w:p>
    <w:p w:rsidR="009715C4" w:rsidRDefault="009715C4" w:rsidP="009715C4">
      <w:pPr>
        <w:pStyle w:val="ListParagraph"/>
        <w:numPr>
          <w:ilvl w:val="0"/>
          <w:numId w:val="40"/>
        </w:numPr>
        <w:textAlignment w:val="baseline"/>
        <w:rPr>
          <w:rFonts w:cs="Arial"/>
        </w:rPr>
      </w:pPr>
      <w:r>
        <w:rPr>
          <w:rFonts w:cs="Arial"/>
        </w:rPr>
        <w:t>Less than 20%</w:t>
      </w:r>
    </w:p>
    <w:p w:rsidR="00823BA6" w:rsidRDefault="00823BA6" w:rsidP="00823BA6">
      <w:pPr>
        <w:pStyle w:val="ListParagraph"/>
        <w:numPr>
          <w:ilvl w:val="0"/>
          <w:numId w:val="30"/>
        </w:numPr>
        <w:textAlignment w:val="baseline"/>
        <w:rPr>
          <w:rFonts w:cs="Arial"/>
        </w:rPr>
      </w:pPr>
      <w:r>
        <w:rPr>
          <w:rFonts w:cs="Arial"/>
        </w:rPr>
        <w:t xml:space="preserve">The student </w:t>
      </w:r>
      <w:r w:rsidRPr="00F3520C">
        <w:rPr>
          <w:rFonts w:cs="Arial"/>
          <w:color w:val="000000"/>
        </w:rPr>
        <w:t>representatives</w:t>
      </w:r>
      <w:r>
        <w:rPr>
          <w:rFonts w:cs="Arial"/>
        </w:rPr>
        <w:t xml:space="preserve"> were asked to share their perspective</w:t>
      </w:r>
    </w:p>
    <w:p w:rsidR="00823BA6" w:rsidRDefault="00181A9E" w:rsidP="00181A9E">
      <w:pPr>
        <w:pStyle w:val="ListParagraph"/>
        <w:numPr>
          <w:ilvl w:val="0"/>
          <w:numId w:val="34"/>
        </w:numPr>
        <w:textAlignment w:val="baseline"/>
        <w:rPr>
          <w:rFonts w:cs="Arial"/>
        </w:rPr>
      </w:pPr>
      <w:r>
        <w:rPr>
          <w:rFonts w:cs="Arial"/>
        </w:rPr>
        <w:t>Varsity athletes feel that they should not be required to participate in P.E</w:t>
      </w:r>
      <w:r w:rsidR="00584D08">
        <w:rPr>
          <w:rFonts w:cs="Arial"/>
        </w:rPr>
        <w:t>.</w:t>
      </w:r>
      <w:r>
        <w:rPr>
          <w:rFonts w:cs="Arial"/>
        </w:rPr>
        <w:t xml:space="preserve"> class</w:t>
      </w:r>
    </w:p>
    <w:p w:rsidR="00181A9E" w:rsidRDefault="00181A9E" w:rsidP="00181A9E">
      <w:pPr>
        <w:pStyle w:val="ListParagraph"/>
        <w:numPr>
          <w:ilvl w:val="0"/>
          <w:numId w:val="34"/>
        </w:numPr>
        <w:textAlignment w:val="baseline"/>
        <w:rPr>
          <w:rFonts w:cs="Arial"/>
        </w:rPr>
      </w:pPr>
      <w:r>
        <w:rPr>
          <w:rFonts w:cs="Arial"/>
        </w:rPr>
        <w:t>Upper classmen who have taken P.E</w:t>
      </w:r>
      <w:r w:rsidR="00584D08">
        <w:rPr>
          <w:rFonts w:cs="Arial"/>
        </w:rPr>
        <w:t>.</w:t>
      </w:r>
      <w:r>
        <w:rPr>
          <w:rFonts w:cs="Arial"/>
        </w:rPr>
        <w:t xml:space="preserve"> during their freshmen year and consistently participate in sports should not be required to participate in upper class P.E</w:t>
      </w:r>
      <w:r w:rsidR="00584D08">
        <w:rPr>
          <w:rFonts w:cs="Arial"/>
        </w:rPr>
        <w:t>.</w:t>
      </w:r>
    </w:p>
    <w:p w:rsidR="00BA2A1E" w:rsidRPr="007867E4" w:rsidRDefault="00BA2A1E" w:rsidP="007867E4">
      <w:pPr>
        <w:pStyle w:val="ListParagraph"/>
        <w:numPr>
          <w:ilvl w:val="0"/>
          <w:numId w:val="34"/>
        </w:numPr>
        <w:textAlignment w:val="baseline"/>
        <w:rPr>
          <w:rFonts w:cs="Arial"/>
        </w:rPr>
      </w:pPr>
      <w:r>
        <w:rPr>
          <w:rFonts w:cs="Arial"/>
        </w:rPr>
        <w:t xml:space="preserve">Many students have full schedules and would prefer to enroll in an elective that aligns with their interests </w:t>
      </w:r>
    </w:p>
    <w:p w:rsidR="00181A9E" w:rsidRDefault="007867E4" w:rsidP="00181A9E">
      <w:pPr>
        <w:pStyle w:val="ListParagraph"/>
        <w:numPr>
          <w:ilvl w:val="0"/>
          <w:numId w:val="30"/>
        </w:numPr>
        <w:textAlignment w:val="baseline"/>
        <w:rPr>
          <w:rFonts w:cs="Arial"/>
        </w:rPr>
      </w:pPr>
      <w:r>
        <w:rPr>
          <w:rFonts w:cs="Arial"/>
        </w:rPr>
        <w:t>ELO Policy</w:t>
      </w:r>
    </w:p>
    <w:p w:rsidR="007867E4" w:rsidRDefault="007867E4" w:rsidP="007867E4">
      <w:pPr>
        <w:pStyle w:val="ListParagraph"/>
        <w:numPr>
          <w:ilvl w:val="0"/>
          <w:numId w:val="36"/>
        </w:numPr>
        <w:ind w:left="1530" w:hanging="450"/>
        <w:textAlignment w:val="baseline"/>
        <w:rPr>
          <w:rFonts w:cs="Arial"/>
        </w:rPr>
      </w:pPr>
      <w:r>
        <w:rPr>
          <w:rFonts w:cs="Arial"/>
        </w:rPr>
        <w:t xml:space="preserve">The State Board of Education and School Board Association    recommended that PRHS adopt an ELO Policy </w:t>
      </w:r>
    </w:p>
    <w:p w:rsidR="007867E4" w:rsidRDefault="007867E4" w:rsidP="007867E4">
      <w:pPr>
        <w:pStyle w:val="ListParagraph"/>
        <w:numPr>
          <w:ilvl w:val="0"/>
          <w:numId w:val="36"/>
        </w:numPr>
        <w:ind w:left="1530" w:hanging="450"/>
        <w:textAlignment w:val="baseline"/>
        <w:rPr>
          <w:rFonts w:cs="Arial"/>
        </w:rPr>
      </w:pPr>
      <w:r>
        <w:rPr>
          <w:rFonts w:cs="Arial"/>
        </w:rPr>
        <w:t xml:space="preserve">Permissible </w:t>
      </w:r>
      <w:r w:rsidR="00584D08">
        <w:rPr>
          <w:rFonts w:cs="Arial"/>
        </w:rPr>
        <w:t>policies</w:t>
      </w:r>
      <w:r>
        <w:rPr>
          <w:rFonts w:cs="Arial"/>
        </w:rPr>
        <w:t xml:space="preserve"> were created by the State Board of Education and were altered by the school board </w:t>
      </w:r>
      <w:r w:rsidR="008E151A">
        <w:rPr>
          <w:rFonts w:cs="Arial"/>
        </w:rPr>
        <w:t>to prevent certain activities from receiving educational credit (ex: singing in a church choir does not constitute as a music cr</w:t>
      </w:r>
      <w:r w:rsidR="009715C4">
        <w:rPr>
          <w:rFonts w:cs="Arial"/>
        </w:rPr>
        <w:t>edit)</w:t>
      </w:r>
      <w:r w:rsidR="008E151A">
        <w:rPr>
          <w:rFonts w:cs="Arial"/>
        </w:rPr>
        <w:t xml:space="preserve"> </w:t>
      </w:r>
    </w:p>
    <w:p w:rsidR="009715C4" w:rsidRDefault="009715C4" w:rsidP="009715C4">
      <w:pPr>
        <w:pStyle w:val="ListParagraph"/>
        <w:numPr>
          <w:ilvl w:val="0"/>
          <w:numId w:val="30"/>
        </w:numPr>
        <w:textAlignment w:val="baseline"/>
        <w:rPr>
          <w:rFonts w:cs="Arial"/>
        </w:rPr>
      </w:pPr>
      <w:r w:rsidRPr="009715C4">
        <w:rPr>
          <w:rFonts w:cs="Arial"/>
        </w:rPr>
        <w:t xml:space="preserve">It was suggested that athletes meet the state mandated requirement of 1 P.E credit by receiving a ½ credit by participating in P.E and ½ credit by participating in a varsity (or JV) sport </w:t>
      </w:r>
    </w:p>
    <w:p w:rsidR="009715C4" w:rsidRDefault="009715C4" w:rsidP="009715C4">
      <w:pPr>
        <w:pStyle w:val="ListParagraph"/>
        <w:numPr>
          <w:ilvl w:val="0"/>
          <w:numId w:val="30"/>
        </w:numPr>
        <w:textAlignment w:val="baseline"/>
        <w:rPr>
          <w:rFonts w:cs="Arial"/>
        </w:rPr>
      </w:pPr>
      <w:r>
        <w:rPr>
          <w:rFonts w:cs="Arial"/>
        </w:rPr>
        <w:t>Ryan asked the committee to talk to their constituents and research answers to the questions discussed before the next meeting in November</w:t>
      </w:r>
    </w:p>
    <w:p w:rsidR="009715C4" w:rsidRPr="009715C4" w:rsidRDefault="009715C4" w:rsidP="009715C4">
      <w:pPr>
        <w:pStyle w:val="ListParagraph"/>
        <w:numPr>
          <w:ilvl w:val="0"/>
          <w:numId w:val="30"/>
        </w:numPr>
        <w:textAlignment w:val="baseline"/>
        <w:rPr>
          <w:rFonts w:cs="Arial"/>
        </w:rPr>
      </w:pPr>
      <w:r>
        <w:rPr>
          <w:rFonts w:cs="Arial"/>
        </w:rPr>
        <w:t>Ryan will invite the physical education teachers to attend the next meeting</w:t>
      </w:r>
      <w:r w:rsidR="00F964D6">
        <w:rPr>
          <w:rFonts w:cs="Arial"/>
        </w:rPr>
        <w:t xml:space="preserve"> </w:t>
      </w:r>
    </w:p>
    <w:p w:rsidR="008740B2" w:rsidRPr="00FC1E5D" w:rsidRDefault="008740B2">
      <w:pPr>
        <w:rPr>
          <w:rFonts w:asciiTheme="minorHAnsi" w:hAnsiTheme="minorHAnsi"/>
        </w:rPr>
      </w:pPr>
    </w:p>
    <w:p w:rsidR="008740B2" w:rsidRPr="00FC1E5D" w:rsidRDefault="00D71E3D">
      <w:pPr>
        <w:rPr>
          <w:rFonts w:asciiTheme="minorHAnsi" w:hAnsiTheme="minorHAnsi"/>
        </w:rPr>
      </w:pPr>
      <w:r w:rsidRPr="00FC1E5D">
        <w:rPr>
          <w:rFonts w:asciiTheme="minorHAnsi" w:hAnsiTheme="minorHAnsi"/>
        </w:rPr>
        <w:t xml:space="preserve">The meeting was adjourned at 6:15 pm </w:t>
      </w:r>
    </w:p>
    <w:p w:rsidR="008740B2" w:rsidRPr="00FC1E5D" w:rsidRDefault="008740B2">
      <w:pPr>
        <w:rPr>
          <w:rFonts w:asciiTheme="minorHAnsi" w:hAnsiTheme="minorHAnsi"/>
        </w:rPr>
      </w:pPr>
    </w:p>
    <w:p w:rsidR="008740B2" w:rsidRPr="00FC1E5D" w:rsidRDefault="00D71E3D">
      <w:pPr>
        <w:rPr>
          <w:rFonts w:asciiTheme="minorHAnsi" w:hAnsiTheme="minorHAnsi"/>
        </w:rPr>
      </w:pPr>
      <w:r w:rsidRPr="00FC1E5D">
        <w:rPr>
          <w:rFonts w:asciiTheme="minorHAnsi" w:hAnsiTheme="minorHAnsi"/>
        </w:rPr>
        <w:t>Our next meeting</w:t>
      </w:r>
      <w:r w:rsidR="00D83CA5" w:rsidRPr="00FC1E5D">
        <w:rPr>
          <w:rFonts w:asciiTheme="minorHAnsi" w:hAnsiTheme="minorHAnsi"/>
        </w:rPr>
        <w:t xml:space="preserve"> will be held on Monday, November 7</w:t>
      </w:r>
      <w:r w:rsidRPr="00FC1E5D">
        <w:rPr>
          <w:rFonts w:asciiTheme="minorHAnsi" w:hAnsiTheme="minorHAnsi"/>
        </w:rPr>
        <w:t>th, at 5:15pm in the PRHS Library  </w:t>
      </w:r>
    </w:p>
    <w:p w:rsidR="008740B2" w:rsidRDefault="008740B2"/>
    <w:p w:rsidR="008740B2" w:rsidRDefault="00D71E3D">
      <w:r>
        <w:t xml:space="preserve"> </w:t>
      </w:r>
    </w:p>
    <w:p w:rsidR="008740B2" w:rsidRDefault="008740B2"/>
    <w:p w:rsidR="008740B2" w:rsidRDefault="008740B2">
      <w:pPr>
        <w:ind w:left="3510"/>
      </w:pPr>
    </w:p>
    <w:p w:rsidR="008740B2" w:rsidRDefault="008740B2">
      <w:pPr>
        <w:ind w:left="1440"/>
      </w:pPr>
    </w:p>
    <w:sectPr w:rsidR="008740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47C"/>
    <w:multiLevelType w:val="multilevel"/>
    <w:tmpl w:val="C136F03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861C8F"/>
    <w:multiLevelType w:val="hybridMultilevel"/>
    <w:tmpl w:val="C4069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A74CF"/>
    <w:multiLevelType w:val="hybridMultilevel"/>
    <w:tmpl w:val="10E20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44CD4"/>
    <w:multiLevelType w:val="hybridMultilevel"/>
    <w:tmpl w:val="6DBE6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D41CE"/>
    <w:multiLevelType w:val="hybridMultilevel"/>
    <w:tmpl w:val="8A8EFB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F0C53"/>
    <w:multiLevelType w:val="hybridMultilevel"/>
    <w:tmpl w:val="13363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AF3"/>
    <w:multiLevelType w:val="hybridMultilevel"/>
    <w:tmpl w:val="F938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E68C9"/>
    <w:multiLevelType w:val="hybridMultilevel"/>
    <w:tmpl w:val="548CF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194732"/>
    <w:multiLevelType w:val="multilevel"/>
    <w:tmpl w:val="3528C5F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85A6928"/>
    <w:multiLevelType w:val="hybridMultilevel"/>
    <w:tmpl w:val="02FE13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D0226"/>
    <w:multiLevelType w:val="multilevel"/>
    <w:tmpl w:val="46EE8F0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89821DD"/>
    <w:multiLevelType w:val="hybridMultilevel"/>
    <w:tmpl w:val="C4A6BC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4E6619"/>
    <w:multiLevelType w:val="multilevel"/>
    <w:tmpl w:val="5032ED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1BD55DDC"/>
    <w:multiLevelType w:val="hybridMultilevel"/>
    <w:tmpl w:val="1C1A7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F192AB1"/>
    <w:multiLevelType w:val="hybridMultilevel"/>
    <w:tmpl w:val="0DFA75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FB51CD9"/>
    <w:multiLevelType w:val="hybridMultilevel"/>
    <w:tmpl w:val="EDB617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FBD3DA2"/>
    <w:multiLevelType w:val="hybridMultilevel"/>
    <w:tmpl w:val="E48C57F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2B3D05"/>
    <w:multiLevelType w:val="multilevel"/>
    <w:tmpl w:val="3C40BFC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C5E408C"/>
    <w:multiLevelType w:val="multilevel"/>
    <w:tmpl w:val="D92E31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519471A"/>
    <w:multiLevelType w:val="multilevel"/>
    <w:tmpl w:val="F7481C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 w15:restartNumberingAfterBreak="0">
    <w:nsid w:val="35AB1FE9"/>
    <w:multiLevelType w:val="multilevel"/>
    <w:tmpl w:val="EBC0B6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35B11192"/>
    <w:multiLevelType w:val="hybridMultilevel"/>
    <w:tmpl w:val="99E44F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7AD29DF"/>
    <w:multiLevelType w:val="hybridMultilevel"/>
    <w:tmpl w:val="18C6BF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D67E50"/>
    <w:multiLevelType w:val="multilevel"/>
    <w:tmpl w:val="4D08C10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3AB439BC"/>
    <w:multiLevelType w:val="hybridMultilevel"/>
    <w:tmpl w:val="4AD40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243700"/>
    <w:multiLevelType w:val="hybridMultilevel"/>
    <w:tmpl w:val="528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D0969"/>
    <w:multiLevelType w:val="hybridMultilevel"/>
    <w:tmpl w:val="790C561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1464C3C"/>
    <w:multiLevelType w:val="hybridMultilevel"/>
    <w:tmpl w:val="CCCE7A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1D76C6"/>
    <w:multiLevelType w:val="hybridMultilevel"/>
    <w:tmpl w:val="96B0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D3214"/>
    <w:multiLevelType w:val="hybridMultilevel"/>
    <w:tmpl w:val="F06847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251E0"/>
    <w:multiLevelType w:val="hybridMultilevel"/>
    <w:tmpl w:val="8320E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56B71"/>
    <w:multiLevelType w:val="hybridMultilevel"/>
    <w:tmpl w:val="35045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B2825"/>
    <w:multiLevelType w:val="hybridMultilevel"/>
    <w:tmpl w:val="59E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D5D46"/>
    <w:multiLevelType w:val="hybridMultilevel"/>
    <w:tmpl w:val="3D1255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816A58"/>
    <w:multiLevelType w:val="hybridMultilevel"/>
    <w:tmpl w:val="597C7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0D0C17"/>
    <w:multiLevelType w:val="hybridMultilevel"/>
    <w:tmpl w:val="E576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66742A"/>
    <w:multiLevelType w:val="hybridMultilevel"/>
    <w:tmpl w:val="54D856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FAD06EB"/>
    <w:multiLevelType w:val="hybridMultilevel"/>
    <w:tmpl w:val="243EA4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B72712"/>
    <w:multiLevelType w:val="hybridMultilevel"/>
    <w:tmpl w:val="31063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230B24"/>
    <w:multiLevelType w:val="multilevel"/>
    <w:tmpl w:val="4B684F7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9"/>
  </w:num>
  <w:num w:numId="2">
    <w:abstractNumId w:val="0"/>
  </w:num>
  <w:num w:numId="3">
    <w:abstractNumId w:val="10"/>
  </w:num>
  <w:num w:numId="4">
    <w:abstractNumId w:val="17"/>
  </w:num>
  <w:num w:numId="5">
    <w:abstractNumId w:val="23"/>
  </w:num>
  <w:num w:numId="6">
    <w:abstractNumId w:val="20"/>
  </w:num>
  <w:num w:numId="7">
    <w:abstractNumId w:val="19"/>
  </w:num>
  <w:num w:numId="8">
    <w:abstractNumId w:val="18"/>
  </w:num>
  <w:num w:numId="9">
    <w:abstractNumId w:val="8"/>
  </w:num>
  <w:num w:numId="10">
    <w:abstractNumId w:val="12"/>
  </w:num>
  <w:num w:numId="11">
    <w:abstractNumId w:val="24"/>
  </w:num>
  <w:num w:numId="12">
    <w:abstractNumId w:val="27"/>
  </w:num>
  <w:num w:numId="13">
    <w:abstractNumId w:val="4"/>
  </w:num>
  <w:num w:numId="14">
    <w:abstractNumId w:val="6"/>
  </w:num>
  <w:num w:numId="15">
    <w:abstractNumId w:val="3"/>
  </w:num>
  <w:num w:numId="16">
    <w:abstractNumId w:val="25"/>
  </w:num>
  <w:num w:numId="17">
    <w:abstractNumId w:val="33"/>
  </w:num>
  <w:num w:numId="18">
    <w:abstractNumId w:val="34"/>
  </w:num>
  <w:num w:numId="19">
    <w:abstractNumId w:val="9"/>
  </w:num>
  <w:num w:numId="20">
    <w:abstractNumId w:val="29"/>
  </w:num>
  <w:num w:numId="21">
    <w:abstractNumId w:val="1"/>
  </w:num>
  <w:num w:numId="22">
    <w:abstractNumId w:val="7"/>
  </w:num>
  <w:num w:numId="23">
    <w:abstractNumId w:val="2"/>
  </w:num>
  <w:num w:numId="24">
    <w:abstractNumId w:val="11"/>
  </w:num>
  <w:num w:numId="25">
    <w:abstractNumId w:val="35"/>
  </w:num>
  <w:num w:numId="26">
    <w:abstractNumId w:val="22"/>
  </w:num>
  <w:num w:numId="27">
    <w:abstractNumId w:val="15"/>
  </w:num>
  <w:num w:numId="28">
    <w:abstractNumId w:val="14"/>
  </w:num>
  <w:num w:numId="29">
    <w:abstractNumId w:val="13"/>
  </w:num>
  <w:num w:numId="30">
    <w:abstractNumId w:val="32"/>
  </w:num>
  <w:num w:numId="31">
    <w:abstractNumId w:val="28"/>
  </w:num>
  <w:num w:numId="32">
    <w:abstractNumId w:val="16"/>
  </w:num>
  <w:num w:numId="33">
    <w:abstractNumId w:val="31"/>
  </w:num>
  <w:num w:numId="34">
    <w:abstractNumId w:val="38"/>
  </w:num>
  <w:num w:numId="35">
    <w:abstractNumId w:val="37"/>
  </w:num>
  <w:num w:numId="36">
    <w:abstractNumId w:val="5"/>
  </w:num>
  <w:num w:numId="37">
    <w:abstractNumId w:val="36"/>
  </w:num>
  <w:num w:numId="38">
    <w:abstractNumId w:val="30"/>
  </w:num>
  <w:num w:numId="39">
    <w:abstractNumId w:val="2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B2"/>
    <w:rsid w:val="00161924"/>
    <w:rsid w:val="00181A9E"/>
    <w:rsid w:val="00584D08"/>
    <w:rsid w:val="00622ADF"/>
    <w:rsid w:val="007867E4"/>
    <w:rsid w:val="00823BA6"/>
    <w:rsid w:val="008740B2"/>
    <w:rsid w:val="008E151A"/>
    <w:rsid w:val="009715C4"/>
    <w:rsid w:val="00BA2A1E"/>
    <w:rsid w:val="00C3493B"/>
    <w:rsid w:val="00D058C0"/>
    <w:rsid w:val="00D71E3D"/>
    <w:rsid w:val="00D83CA5"/>
    <w:rsid w:val="00DD0D78"/>
    <w:rsid w:val="00F3520C"/>
    <w:rsid w:val="00F964D6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8EBC87-F973-48FF-9874-0A5A04FA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0D78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Fleck</dc:creator>
  <cp:lastModifiedBy>Emelia Fleck</cp:lastModifiedBy>
  <cp:revision>2</cp:revision>
  <dcterms:created xsi:type="dcterms:W3CDTF">2016-11-02T19:28:00Z</dcterms:created>
  <dcterms:modified xsi:type="dcterms:W3CDTF">2016-11-02T19:28:00Z</dcterms:modified>
</cp:coreProperties>
</file>