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EFF" w:rsidRDefault="00017C81">
      <w:pPr>
        <w:ind w:left="-450" w:firstLine="2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SCC Meeting Minutes</w:t>
      </w:r>
    </w:p>
    <w:p w:rsidR="00DB3EFF" w:rsidRDefault="00017C8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October 2, 2017</w:t>
      </w:r>
    </w:p>
    <w:p w:rsidR="00DB3EFF" w:rsidRDefault="00017C8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PRHS Library</w:t>
      </w:r>
    </w:p>
    <w:p w:rsidR="00DB3EFF" w:rsidRDefault="00DB3EFF">
      <w:pPr>
        <w:spacing w:after="240"/>
        <w:rPr>
          <w:rFonts w:ascii="Calibri" w:eastAsia="Calibri" w:hAnsi="Calibri" w:cs="Calibri"/>
        </w:rPr>
      </w:pPr>
    </w:p>
    <w:p w:rsidR="00DB3EFF" w:rsidRDefault="00017C81">
      <w:pPr>
        <w:rPr>
          <w:rFonts w:ascii="Times" w:eastAsia="Times" w:hAnsi="Times" w:cs="Times"/>
        </w:rPr>
      </w:pPr>
      <w:r>
        <w:rPr>
          <w:rFonts w:ascii="Calibri" w:eastAsia="Calibri" w:hAnsi="Calibri" w:cs="Calibri"/>
        </w:rPr>
        <w:t>Present:  Bruc</w:t>
      </w:r>
      <w:r w:rsidR="004F3E02">
        <w:rPr>
          <w:rFonts w:ascii="Calibri" w:eastAsia="Calibri" w:hAnsi="Calibri" w:cs="Calibri"/>
        </w:rPr>
        <w:t xml:space="preserve">e Parsons, Patricia </w:t>
      </w:r>
      <w:proofErr w:type="spellStart"/>
      <w:r w:rsidR="004F3E02">
        <w:rPr>
          <w:rFonts w:ascii="Calibri" w:eastAsia="Calibri" w:hAnsi="Calibri" w:cs="Calibri"/>
        </w:rPr>
        <w:t>Rella</w:t>
      </w:r>
      <w:proofErr w:type="spellEnd"/>
      <w:r w:rsidR="004F3E02">
        <w:rPr>
          <w:rFonts w:ascii="Calibri" w:eastAsia="Calibri" w:hAnsi="Calibri" w:cs="Calibri"/>
        </w:rPr>
        <w:t>, Barb</w:t>
      </w:r>
      <w:bookmarkStart w:id="0" w:name="_GoBack"/>
      <w:bookmarkEnd w:id="0"/>
      <w:r>
        <w:rPr>
          <w:rFonts w:ascii="Calibri" w:eastAsia="Calibri" w:hAnsi="Calibri" w:cs="Calibri"/>
        </w:rPr>
        <w:t xml:space="preserve">ra Noyes, Jasmine Sanders, </w:t>
      </w:r>
      <w:proofErr w:type="spellStart"/>
      <w:r>
        <w:rPr>
          <w:rFonts w:ascii="Calibri" w:eastAsia="Calibri" w:hAnsi="Calibri" w:cs="Calibri"/>
        </w:rPr>
        <w:t>Amey</w:t>
      </w:r>
      <w:proofErr w:type="spellEnd"/>
      <w:r>
        <w:rPr>
          <w:rFonts w:ascii="Calibri" w:eastAsia="Calibri" w:hAnsi="Calibri" w:cs="Calibri"/>
        </w:rPr>
        <w:t xml:space="preserve"> Bailey, Robert Price, Wendy </w:t>
      </w:r>
      <w:proofErr w:type="spellStart"/>
      <w:r>
        <w:rPr>
          <w:rFonts w:ascii="Calibri" w:eastAsia="Calibri" w:hAnsi="Calibri" w:cs="Calibri"/>
          <w:color w:val="222222"/>
        </w:rPr>
        <w:t>Rathgeber</w:t>
      </w:r>
      <w:proofErr w:type="spellEnd"/>
      <w:r>
        <w:rPr>
          <w:rFonts w:ascii="Times" w:eastAsia="Times" w:hAnsi="Times" w:cs="Times"/>
        </w:rPr>
        <w:t xml:space="preserve">, </w:t>
      </w:r>
      <w:r>
        <w:rPr>
          <w:rFonts w:ascii="Calibri" w:eastAsia="Calibri" w:hAnsi="Calibri" w:cs="Calibri"/>
        </w:rPr>
        <w:t xml:space="preserve">Denise </w:t>
      </w:r>
      <w:proofErr w:type="spellStart"/>
      <w:r>
        <w:rPr>
          <w:rFonts w:ascii="Calibri" w:eastAsia="Calibri" w:hAnsi="Calibri" w:cs="Calibri"/>
        </w:rPr>
        <w:t>McGlone</w:t>
      </w:r>
      <w:proofErr w:type="spellEnd"/>
      <w:r>
        <w:rPr>
          <w:rFonts w:ascii="Calibri" w:eastAsia="Calibri" w:hAnsi="Calibri" w:cs="Calibri"/>
        </w:rPr>
        <w:t xml:space="preserve">, Melinda Johnson, Ben Parsons, </w:t>
      </w:r>
      <w:proofErr w:type="spellStart"/>
      <w:r>
        <w:rPr>
          <w:rFonts w:ascii="Calibri" w:eastAsia="Calibri" w:hAnsi="Calibri" w:cs="Calibri"/>
        </w:rPr>
        <w:t>Teniel</w:t>
      </w:r>
      <w:proofErr w:type="spellEnd"/>
      <w:r>
        <w:rPr>
          <w:rFonts w:ascii="Calibri" w:eastAsia="Calibri" w:hAnsi="Calibri" w:cs="Calibri"/>
        </w:rPr>
        <w:t xml:space="preserve"> Torino, Hannah Steinitz, Michele Giordano, Michael </w:t>
      </w:r>
      <w:proofErr w:type="spellStart"/>
      <w:r>
        <w:rPr>
          <w:rFonts w:ascii="Calibri" w:eastAsia="Calibri" w:hAnsi="Calibri" w:cs="Calibri"/>
        </w:rPr>
        <w:t>Brammer</w:t>
      </w:r>
      <w:proofErr w:type="spellEnd"/>
      <w:r>
        <w:rPr>
          <w:rFonts w:ascii="Calibri" w:eastAsia="Calibri" w:hAnsi="Calibri" w:cs="Calibri"/>
        </w:rPr>
        <w:t xml:space="preserve">, Ruby </w:t>
      </w:r>
      <w:proofErr w:type="spellStart"/>
      <w:r>
        <w:rPr>
          <w:rFonts w:ascii="Calibri" w:eastAsia="Calibri" w:hAnsi="Calibri" w:cs="Calibri"/>
        </w:rPr>
        <w:t>Lonergan</w:t>
      </w:r>
      <w:proofErr w:type="spellEnd"/>
      <w:r>
        <w:rPr>
          <w:rFonts w:ascii="Calibri" w:eastAsia="Calibri" w:hAnsi="Calibri" w:cs="Calibri"/>
        </w:rPr>
        <w:t xml:space="preserve">, Cade </w:t>
      </w:r>
      <w:proofErr w:type="spellStart"/>
      <w:r>
        <w:rPr>
          <w:rFonts w:ascii="Calibri" w:eastAsia="Calibri" w:hAnsi="Calibri" w:cs="Calibri"/>
        </w:rPr>
        <w:t>Earick</w:t>
      </w:r>
      <w:proofErr w:type="spellEnd"/>
      <w:r>
        <w:rPr>
          <w:rFonts w:ascii="Calibri" w:eastAsia="Calibri" w:hAnsi="Calibri" w:cs="Calibri"/>
        </w:rPr>
        <w:t xml:space="preserve">, Ben Fort, Liam Crowley, Kiana </w:t>
      </w:r>
      <w:proofErr w:type="spellStart"/>
      <w:r>
        <w:rPr>
          <w:rFonts w:ascii="Calibri" w:eastAsia="Calibri" w:hAnsi="Calibri" w:cs="Calibri"/>
        </w:rPr>
        <w:t>Pino</w:t>
      </w:r>
      <w:proofErr w:type="spellEnd"/>
      <w:r>
        <w:rPr>
          <w:rFonts w:ascii="Calibri" w:eastAsia="Calibri" w:hAnsi="Calibri" w:cs="Calibri"/>
        </w:rPr>
        <w:t xml:space="preserve">, Abi Sutcliffe, Cecile Healy, Jason Conway, Mike Pogue, Kevin </w:t>
      </w:r>
      <w:proofErr w:type="spellStart"/>
      <w:r>
        <w:rPr>
          <w:rFonts w:ascii="Calibri" w:eastAsia="Calibri" w:hAnsi="Calibri" w:cs="Calibri"/>
        </w:rPr>
        <w:t>Stowell</w:t>
      </w:r>
      <w:proofErr w:type="spellEnd"/>
      <w:r>
        <w:rPr>
          <w:rFonts w:ascii="Calibri" w:eastAsia="Calibri" w:hAnsi="Calibri" w:cs="Calibri"/>
        </w:rPr>
        <w:t>, Emelia Fleck</w:t>
      </w:r>
    </w:p>
    <w:p w:rsidR="00DB3EFF" w:rsidRDefault="00DB3EFF">
      <w:pPr>
        <w:spacing w:after="240"/>
        <w:rPr>
          <w:rFonts w:ascii="Calibri" w:eastAsia="Calibri" w:hAnsi="Calibri" w:cs="Calibri"/>
        </w:rPr>
      </w:pPr>
    </w:p>
    <w:p w:rsidR="00DB3EFF" w:rsidRDefault="00017C81">
      <w:pPr>
        <w:numPr>
          <w:ilvl w:val="0"/>
          <w:numId w:val="6"/>
        </w:numPr>
        <w:ind w:hanging="360"/>
      </w:pPr>
      <w:r>
        <w:rPr>
          <w:rFonts w:ascii="Calibri" w:eastAsia="Calibri" w:hAnsi="Calibri" w:cs="Calibri"/>
        </w:rPr>
        <w:t xml:space="preserve">Patricia </w:t>
      </w:r>
      <w:proofErr w:type="spellStart"/>
      <w:r>
        <w:rPr>
          <w:rFonts w:ascii="Calibri" w:eastAsia="Calibri" w:hAnsi="Calibri" w:cs="Calibri"/>
        </w:rPr>
        <w:t>Rella</w:t>
      </w:r>
      <w:proofErr w:type="spellEnd"/>
      <w:r>
        <w:rPr>
          <w:rFonts w:ascii="Calibri" w:eastAsia="Calibri" w:hAnsi="Calibri" w:cs="Calibri"/>
        </w:rPr>
        <w:t xml:space="preserve"> called the meeting to order at 5:15 p.m.</w:t>
      </w:r>
    </w:p>
    <w:p w:rsidR="00DB3EFF" w:rsidRDefault="00017C81">
      <w:pPr>
        <w:numPr>
          <w:ilvl w:val="0"/>
          <w:numId w:val="6"/>
        </w:numPr>
        <w:ind w:hanging="360"/>
      </w:pPr>
      <w:r>
        <w:rPr>
          <w:rFonts w:ascii="Calibri" w:eastAsia="Calibri" w:hAnsi="Calibri" w:cs="Calibri"/>
        </w:rPr>
        <w:t xml:space="preserve">Introductions  </w:t>
      </w:r>
    </w:p>
    <w:p w:rsidR="00DB3EFF" w:rsidRDefault="00017C81">
      <w:pPr>
        <w:numPr>
          <w:ilvl w:val="0"/>
          <w:numId w:val="6"/>
        </w:numPr>
        <w:ind w:hanging="360"/>
      </w:pPr>
      <w:r>
        <w:rPr>
          <w:rFonts w:ascii="Calibri" w:eastAsia="Calibri" w:hAnsi="Calibri" w:cs="Calibri"/>
        </w:rPr>
        <w:t>September minutes were accepted (with one amendment regarding the inclusion of meeting dates)</w:t>
      </w:r>
    </w:p>
    <w:p w:rsidR="00DB3EFF" w:rsidRDefault="00017C81">
      <w:pPr>
        <w:numPr>
          <w:ilvl w:val="0"/>
          <w:numId w:val="6"/>
        </w:numPr>
        <w:ind w:hanging="360"/>
        <w:contextualSpacing/>
      </w:pPr>
      <w:r>
        <w:rPr>
          <w:rFonts w:ascii="Calibri" w:eastAsia="Calibri" w:hAnsi="Calibri" w:cs="Calibri"/>
        </w:rPr>
        <w:t xml:space="preserve">Patricia reminded the committee what the School Community Council’s main objectives are and how meetings are structured </w:t>
      </w:r>
    </w:p>
    <w:p w:rsidR="00DB3EFF" w:rsidRDefault="00017C81">
      <w:pPr>
        <w:numPr>
          <w:ilvl w:val="0"/>
          <w:numId w:val="6"/>
        </w:numPr>
        <w:ind w:hanging="360"/>
      </w:pPr>
      <w:r>
        <w:rPr>
          <w:rFonts w:ascii="Calibri" w:eastAsia="Calibri" w:hAnsi="Calibri" w:cs="Calibri"/>
        </w:rPr>
        <w:t>Patricia recapped the idea of Senior Seminar for new members</w:t>
      </w:r>
    </w:p>
    <w:p w:rsidR="00DB3EFF" w:rsidRDefault="00017C81">
      <w:pPr>
        <w:numPr>
          <w:ilvl w:val="0"/>
          <w:numId w:val="6"/>
        </w:numPr>
        <w:ind w:hanging="360"/>
      </w:pPr>
      <w:r>
        <w:rPr>
          <w:rFonts w:ascii="Calibri" w:eastAsia="Calibri" w:hAnsi="Calibri" w:cs="Calibri"/>
        </w:rPr>
        <w:t xml:space="preserve">The committee broke into small groups to discuss possible topics for Senior Seminar </w:t>
      </w:r>
    </w:p>
    <w:p w:rsidR="00DB3EFF" w:rsidRDefault="00017C81">
      <w:pPr>
        <w:numPr>
          <w:ilvl w:val="1"/>
          <w:numId w:val="6"/>
        </w:numPr>
        <w:ind w:left="990" w:hanging="270"/>
      </w:pPr>
      <w:r>
        <w:rPr>
          <w:rFonts w:ascii="Calibri" w:eastAsia="Calibri" w:hAnsi="Calibri" w:cs="Calibri"/>
        </w:rPr>
        <w:t xml:space="preserve">Topic ideas 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Disease Prevention (nutrition &amp; physical activity, healthy weight management, sleep,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Injury Prevention (unintentional &amp; intentional injuries, violence prevention, etc.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Emotional Health (stress management, coping with anxiety &amp; depression, mindfulness, resiliency,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Social Skills (communication skills, conflict resolution, diversity &amp; tolerance, social media etiquette &amp; cyber-bullying,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Recognizing and Avoiding Addiction (the brain, e-cigarettes, alcohol &amp; binge drinking, marijuana, cocaine, heroin, prescription drug abuse including "study drugs",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Human Sexuality (healthy relationships, pregnancy &amp; disease prevention,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College Life (application process, financing higher education, dorm living,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Career Development (resume building, job interviews,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 xml:space="preserve">Living </w:t>
      </w:r>
      <w:proofErr w:type="gramStart"/>
      <w:r>
        <w:rPr>
          <w:rFonts w:ascii="Calibri" w:eastAsia="Calibri" w:hAnsi="Calibri" w:cs="Calibri"/>
        </w:rPr>
        <w:t>On</w:t>
      </w:r>
      <w:proofErr w:type="gramEnd"/>
      <w:r>
        <w:rPr>
          <w:rFonts w:ascii="Calibri" w:eastAsia="Calibri" w:hAnsi="Calibri" w:cs="Calibri"/>
        </w:rPr>
        <w:t xml:space="preserve"> Your Own (shopping, cooking, paying rent,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Financial Health (savings &amp; checking, budgets, credit, insurance, investing,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Personal Wellness (self-care, medical exams, etc.)</w:t>
      </w:r>
    </w:p>
    <w:p w:rsidR="00DB3EFF" w:rsidRDefault="00017C81">
      <w:pPr>
        <w:numPr>
          <w:ilvl w:val="0"/>
          <w:numId w:val="1"/>
        </w:numPr>
        <w:shd w:val="clear" w:color="auto" w:fill="FFFFFF"/>
        <w:ind w:left="1260" w:hanging="270"/>
        <w:contextualSpacing/>
      </w:pPr>
      <w:r>
        <w:rPr>
          <w:rFonts w:ascii="Calibri" w:eastAsia="Calibri" w:hAnsi="Calibri" w:cs="Calibri"/>
        </w:rPr>
        <w:t>First Aid &amp; CPR</w:t>
      </w:r>
    </w:p>
    <w:p w:rsidR="00DB3EFF" w:rsidRDefault="00017C81">
      <w:pPr>
        <w:numPr>
          <w:ilvl w:val="0"/>
          <w:numId w:val="2"/>
        </w:numPr>
        <w:ind w:left="990" w:hanging="270"/>
      </w:pPr>
      <w:r>
        <w:rPr>
          <w:rFonts w:ascii="Calibri" w:eastAsia="Calibri" w:hAnsi="Calibri" w:cs="Calibri"/>
        </w:rPr>
        <w:t>The committee discussed the configuration of seminar</w:t>
      </w:r>
    </w:p>
    <w:p w:rsidR="00DB3EFF" w:rsidRDefault="00017C81">
      <w:pPr>
        <w:numPr>
          <w:ilvl w:val="0"/>
          <w:numId w:val="3"/>
        </w:numPr>
        <w:ind w:left="1260" w:hanging="270"/>
        <w:contextualSpacing/>
      </w:pPr>
      <w:r>
        <w:rPr>
          <w:rFonts w:ascii="Calibri" w:eastAsia="Calibri" w:hAnsi="Calibri" w:cs="Calibri"/>
        </w:rPr>
        <w:lastRenderedPageBreak/>
        <w:t>After school</w:t>
      </w:r>
    </w:p>
    <w:p w:rsidR="00DB3EFF" w:rsidRDefault="00017C81">
      <w:pPr>
        <w:numPr>
          <w:ilvl w:val="0"/>
          <w:numId w:val="3"/>
        </w:numPr>
        <w:ind w:left="1260" w:hanging="270"/>
        <w:contextualSpacing/>
      </w:pPr>
      <w:r>
        <w:rPr>
          <w:rFonts w:ascii="Calibri" w:eastAsia="Calibri" w:hAnsi="Calibri" w:cs="Calibri"/>
        </w:rPr>
        <w:t>90 minute class offered as a senior requirement</w:t>
      </w:r>
    </w:p>
    <w:p w:rsidR="00DB3EFF" w:rsidRDefault="00017C81">
      <w:pPr>
        <w:numPr>
          <w:ilvl w:val="0"/>
          <w:numId w:val="3"/>
        </w:numPr>
        <w:ind w:left="1260" w:hanging="270"/>
        <w:contextualSpacing/>
      </w:pPr>
      <w:r>
        <w:rPr>
          <w:rFonts w:ascii="Calibri" w:eastAsia="Calibri" w:hAnsi="Calibri" w:cs="Calibri"/>
        </w:rPr>
        <w:t>90 minute class offered as an elective</w:t>
      </w:r>
    </w:p>
    <w:p w:rsidR="00DB3EFF" w:rsidRDefault="00017C81">
      <w:pPr>
        <w:numPr>
          <w:ilvl w:val="0"/>
          <w:numId w:val="3"/>
        </w:numPr>
        <w:ind w:left="1260" w:hanging="270"/>
        <w:contextualSpacing/>
      </w:pPr>
      <w:r>
        <w:rPr>
          <w:rFonts w:ascii="Calibri" w:eastAsia="Calibri" w:hAnsi="Calibri" w:cs="Calibri"/>
        </w:rPr>
        <w:t>4-6 90 minute sessions offered throughout the year</w:t>
      </w:r>
    </w:p>
    <w:p w:rsidR="00DB3EFF" w:rsidRDefault="00017C81">
      <w:pPr>
        <w:numPr>
          <w:ilvl w:val="1"/>
          <w:numId w:val="3"/>
        </w:numPr>
        <w:ind w:left="990"/>
        <w:contextualSpacing/>
      </w:pPr>
      <w:r>
        <w:rPr>
          <w:rFonts w:ascii="Calibri" w:eastAsia="Calibri" w:hAnsi="Calibri" w:cs="Calibri"/>
        </w:rPr>
        <w:t>Patricia and Emelia will create a survey using Google Forms to gather feedback from the SCC</w:t>
      </w:r>
    </w:p>
    <w:p w:rsidR="00DB3EFF" w:rsidRDefault="00017C81">
      <w:pPr>
        <w:numPr>
          <w:ilvl w:val="2"/>
          <w:numId w:val="3"/>
        </w:numPr>
        <w:ind w:left="1260" w:hanging="270"/>
        <w:contextualSpacing/>
      </w:pPr>
      <w:r>
        <w:rPr>
          <w:rFonts w:ascii="Calibri" w:eastAsia="Calibri" w:hAnsi="Calibri" w:cs="Calibri"/>
        </w:rPr>
        <w:t>This survey will be emailed before the next meeting in November</w:t>
      </w:r>
    </w:p>
    <w:p w:rsidR="00DB3EFF" w:rsidRDefault="00017C81">
      <w:pPr>
        <w:numPr>
          <w:ilvl w:val="3"/>
          <w:numId w:val="3"/>
        </w:numPr>
        <w:ind w:left="720"/>
        <w:contextualSpacing/>
      </w:pPr>
      <w:r>
        <w:rPr>
          <w:rFonts w:ascii="Calibri" w:eastAsia="Calibri" w:hAnsi="Calibri" w:cs="Calibri"/>
        </w:rPr>
        <w:t xml:space="preserve">New England Association for Schools and Colleges </w:t>
      </w:r>
    </w:p>
    <w:p w:rsidR="00DB3EFF" w:rsidRDefault="00017C81">
      <w:pPr>
        <w:numPr>
          <w:ilvl w:val="4"/>
          <w:numId w:val="3"/>
        </w:numPr>
        <w:ind w:left="990" w:hanging="270"/>
        <w:contextualSpacing/>
      </w:pPr>
      <w:r>
        <w:rPr>
          <w:rFonts w:ascii="Calibri" w:eastAsia="Calibri" w:hAnsi="Calibri" w:cs="Calibri"/>
        </w:rPr>
        <w:t>The SCC will be discussing NEASC for the next several months</w:t>
      </w:r>
    </w:p>
    <w:p w:rsidR="00DB3EFF" w:rsidRDefault="00017C81">
      <w:pPr>
        <w:numPr>
          <w:ilvl w:val="5"/>
          <w:numId w:val="3"/>
        </w:numPr>
        <w:ind w:left="1260" w:hanging="270"/>
        <w:contextualSpacing/>
      </w:pPr>
      <w:r>
        <w:rPr>
          <w:rFonts w:ascii="Calibri" w:eastAsia="Calibri" w:hAnsi="Calibri" w:cs="Calibri"/>
        </w:rPr>
        <w:t>There is a possibility this topic will continue into the 2018-2019 school year</w:t>
      </w:r>
    </w:p>
    <w:p w:rsidR="00DB3EFF" w:rsidRDefault="00017C81">
      <w:pPr>
        <w:numPr>
          <w:ilvl w:val="0"/>
          <w:numId w:val="4"/>
        </w:numPr>
        <w:ind w:left="990" w:hanging="270"/>
        <w:contextualSpacing/>
      </w:pPr>
      <w:r>
        <w:rPr>
          <w:rFonts w:ascii="Calibri" w:eastAsia="Calibri" w:hAnsi="Calibri" w:cs="Calibri"/>
        </w:rPr>
        <w:t xml:space="preserve">Patricia introduced the committee to NEASC </w:t>
      </w:r>
    </w:p>
    <w:p w:rsidR="00DB3EFF" w:rsidRDefault="00017C81">
      <w:pPr>
        <w:numPr>
          <w:ilvl w:val="0"/>
          <w:numId w:val="5"/>
        </w:numPr>
        <w:ind w:firstLine="270"/>
        <w:contextualSpacing/>
      </w:pPr>
      <w:r>
        <w:rPr>
          <w:rFonts w:ascii="Calibri" w:eastAsia="Calibri" w:hAnsi="Calibri" w:cs="Calibri"/>
        </w:rPr>
        <w:t>NEASC is an association that grants accreditation to schools</w:t>
      </w:r>
    </w:p>
    <w:p w:rsidR="00DB3EFF" w:rsidRDefault="00017C81">
      <w:pPr>
        <w:numPr>
          <w:ilvl w:val="0"/>
          <w:numId w:val="5"/>
        </w:numPr>
        <w:ind w:firstLine="270"/>
        <w:contextualSpacing/>
      </w:pPr>
      <w:r>
        <w:rPr>
          <w:rFonts w:ascii="Calibri" w:eastAsia="Calibri" w:hAnsi="Calibri" w:cs="Calibri"/>
        </w:rPr>
        <w:t>Schools go through a process of applying for accreditation every ten years</w:t>
      </w:r>
    </w:p>
    <w:p w:rsidR="00DB3EFF" w:rsidRDefault="00017C81">
      <w:pPr>
        <w:numPr>
          <w:ilvl w:val="0"/>
          <w:numId w:val="5"/>
        </w:numPr>
        <w:ind w:firstLine="270"/>
        <w:contextualSpacing/>
      </w:pPr>
      <w:r>
        <w:rPr>
          <w:rFonts w:ascii="Calibri" w:eastAsia="Calibri" w:hAnsi="Calibri" w:cs="Calibri"/>
        </w:rPr>
        <w:t xml:space="preserve">PRHS is beginning our self-study </w:t>
      </w:r>
    </w:p>
    <w:p w:rsidR="00DB3EFF" w:rsidRDefault="00017C81">
      <w:pPr>
        <w:numPr>
          <w:ilvl w:val="0"/>
          <w:numId w:val="5"/>
        </w:numPr>
        <w:ind w:firstLine="270"/>
        <w:contextualSpacing/>
      </w:pPr>
      <w:r>
        <w:rPr>
          <w:rFonts w:ascii="Calibri" w:eastAsia="Calibri" w:hAnsi="Calibri" w:cs="Calibri"/>
        </w:rPr>
        <w:t xml:space="preserve">PRHS is going to be one of the first schools to be using the new NEASC process </w:t>
      </w:r>
    </w:p>
    <w:p w:rsidR="00DB3EFF" w:rsidRDefault="00017C81">
      <w:pPr>
        <w:numPr>
          <w:ilvl w:val="0"/>
          <w:numId w:val="5"/>
        </w:numPr>
        <w:ind w:left="1440" w:hanging="450"/>
        <w:contextualSpacing/>
      </w:pPr>
      <w:r>
        <w:rPr>
          <w:rFonts w:ascii="Calibri" w:eastAsia="Calibri" w:hAnsi="Calibri" w:cs="Calibri"/>
        </w:rPr>
        <w:t xml:space="preserve">A major component about this process is to determine where we can improve (Growth Mindset) </w:t>
      </w:r>
    </w:p>
    <w:p w:rsidR="00DB3EFF" w:rsidRDefault="00017C81">
      <w:pPr>
        <w:numPr>
          <w:ilvl w:val="0"/>
          <w:numId w:val="5"/>
        </w:numPr>
        <w:ind w:firstLine="270"/>
        <w:contextualSpacing/>
      </w:pPr>
      <w:r>
        <w:rPr>
          <w:rFonts w:ascii="Calibri" w:eastAsia="Calibri" w:hAnsi="Calibri" w:cs="Calibri"/>
        </w:rPr>
        <w:t>Topics (standards) that will be studied are:</w:t>
      </w:r>
    </w:p>
    <w:p w:rsidR="00DB3EFF" w:rsidRDefault="00017C81">
      <w:pPr>
        <w:numPr>
          <w:ilvl w:val="3"/>
          <w:numId w:val="5"/>
        </w:numPr>
        <w:ind w:left="1530"/>
        <w:contextualSpacing/>
      </w:pPr>
      <w:r>
        <w:rPr>
          <w:rFonts w:ascii="Calibri" w:eastAsia="Calibri" w:hAnsi="Calibri" w:cs="Calibri"/>
        </w:rPr>
        <w:t xml:space="preserve">Learning Culture within the building </w:t>
      </w:r>
    </w:p>
    <w:p w:rsidR="00DB3EFF" w:rsidRDefault="00017C81">
      <w:pPr>
        <w:numPr>
          <w:ilvl w:val="3"/>
          <w:numId w:val="5"/>
        </w:numPr>
        <w:ind w:left="1530"/>
        <w:contextualSpacing/>
      </w:pPr>
      <w:r>
        <w:rPr>
          <w:rFonts w:ascii="Calibri" w:eastAsia="Calibri" w:hAnsi="Calibri" w:cs="Calibri"/>
        </w:rPr>
        <w:t>Student Learning</w:t>
      </w:r>
    </w:p>
    <w:p w:rsidR="00DB3EFF" w:rsidRDefault="00017C81">
      <w:pPr>
        <w:numPr>
          <w:ilvl w:val="3"/>
          <w:numId w:val="5"/>
        </w:numPr>
        <w:ind w:left="1530"/>
        <w:contextualSpacing/>
      </w:pPr>
      <w:r>
        <w:rPr>
          <w:rFonts w:ascii="Calibri" w:eastAsia="Calibri" w:hAnsi="Calibri" w:cs="Calibri"/>
        </w:rPr>
        <w:t>Professional Practices</w:t>
      </w:r>
    </w:p>
    <w:p w:rsidR="00DB3EFF" w:rsidRDefault="00017C81">
      <w:pPr>
        <w:numPr>
          <w:ilvl w:val="3"/>
          <w:numId w:val="5"/>
        </w:numPr>
        <w:ind w:left="1530"/>
        <w:contextualSpacing/>
      </w:pPr>
      <w:r>
        <w:rPr>
          <w:rFonts w:ascii="Calibri" w:eastAsia="Calibri" w:hAnsi="Calibri" w:cs="Calibri"/>
        </w:rPr>
        <w:t>Learning Support</w:t>
      </w:r>
    </w:p>
    <w:p w:rsidR="00DB3EFF" w:rsidRDefault="00017C81">
      <w:pPr>
        <w:numPr>
          <w:ilvl w:val="3"/>
          <w:numId w:val="5"/>
        </w:numPr>
        <w:ind w:left="1530"/>
        <w:contextualSpacing/>
      </w:pPr>
      <w:r>
        <w:rPr>
          <w:rFonts w:ascii="Calibri" w:eastAsia="Calibri" w:hAnsi="Calibri" w:cs="Calibri"/>
        </w:rPr>
        <w:t xml:space="preserve">Learning Resources </w:t>
      </w:r>
    </w:p>
    <w:p w:rsidR="00DB3EFF" w:rsidRDefault="00017C81">
      <w:pPr>
        <w:numPr>
          <w:ilvl w:val="0"/>
          <w:numId w:val="4"/>
        </w:numPr>
        <w:ind w:left="990" w:hanging="270"/>
        <w:contextualSpacing/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Because the SCC represents the community as a whole, they has been asked to act as major ‘stakeholders’ through this process to provide their unique perspective for each standard</w:t>
      </w:r>
    </w:p>
    <w:p w:rsidR="00DB3EFF" w:rsidRDefault="00DB3EFF">
      <w:pPr>
        <w:rPr>
          <w:rFonts w:ascii="Calibri" w:eastAsia="Calibri" w:hAnsi="Calibri" w:cs="Calibri"/>
        </w:rPr>
      </w:pPr>
    </w:p>
    <w:p w:rsidR="00DB3EFF" w:rsidRDefault="00017C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was adjourned at 6:20 pm </w:t>
      </w:r>
    </w:p>
    <w:p w:rsidR="00DB3EFF" w:rsidRDefault="00DB3EFF">
      <w:pPr>
        <w:rPr>
          <w:rFonts w:ascii="Calibri" w:eastAsia="Calibri" w:hAnsi="Calibri" w:cs="Calibri"/>
        </w:rPr>
      </w:pPr>
    </w:p>
    <w:p w:rsidR="00DB3EFF" w:rsidRDefault="00017C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 next meeting will be held on Monday, November 6th, at 5:15pm in the PRHS Library  </w:t>
      </w:r>
    </w:p>
    <w:sectPr w:rsidR="00DB3EF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9BB"/>
    <w:multiLevelType w:val="multilevel"/>
    <w:tmpl w:val="D2BCEB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E30EC7"/>
    <w:multiLevelType w:val="multilevel"/>
    <w:tmpl w:val="1E922B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CA17CF"/>
    <w:multiLevelType w:val="multilevel"/>
    <w:tmpl w:val="44CC97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5D4D8C"/>
    <w:multiLevelType w:val="multilevel"/>
    <w:tmpl w:val="67324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6B30539C"/>
    <w:multiLevelType w:val="multilevel"/>
    <w:tmpl w:val="B12C83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B926B8"/>
    <w:multiLevelType w:val="multilevel"/>
    <w:tmpl w:val="3C32AA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F"/>
    <w:rsid w:val="00017C81"/>
    <w:rsid w:val="004F3E02"/>
    <w:rsid w:val="00D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B0DA0-DF0C-4181-8E40-4C5174B5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Emelia Fleck</cp:lastModifiedBy>
  <cp:revision>2</cp:revision>
  <dcterms:created xsi:type="dcterms:W3CDTF">2017-11-03T18:39:00Z</dcterms:created>
  <dcterms:modified xsi:type="dcterms:W3CDTF">2017-11-03T18:39:00Z</dcterms:modified>
</cp:coreProperties>
</file>