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0"/>
          <w:rtl w:val="0"/>
        </w:rPr>
        <w:t xml:space="preserve">SCC Meeting Minutes</w:t>
      </w:r>
    </w:p>
    <w:p w:rsidP="00000000" w:rsidRPr="00000000" w:rsidR="00000000" w:rsidDel="00000000" w:rsidRDefault="00000000">
      <w:pPr>
        <w:contextualSpacing w:val="0"/>
        <w:jc w:val="center"/>
      </w:pPr>
      <w:r w:rsidRPr="00000000" w:rsidR="00000000" w:rsidDel="00000000">
        <w:rPr>
          <w:b w:val="1"/>
          <w:sz w:val="20"/>
          <w:rtl w:val="0"/>
        </w:rPr>
        <w:t xml:space="preserve">September 8, 2014</w:t>
      </w:r>
    </w:p>
    <w:p w:rsidP="00000000" w:rsidRPr="00000000" w:rsidR="00000000" w:rsidDel="00000000" w:rsidRDefault="00000000">
      <w:pPr>
        <w:contextualSpacing w:val="0"/>
        <w:jc w:val="center"/>
      </w:pPr>
      <w:r w:rsidRPr="00000000" w:rsidR="00000000" w:rsidDel="00000000">
        <w:rPr>
          <w:b w:val="1"/>
          <w:sz w:val="20"/>
          <w:rtl w:val="0"/>
        </w:rPr>
        <w:t xml:space="preserve">PRHS Library</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Present: Doug Ross, Julie Fogarty, Hannah Karp, Devin Guild, Will Gunn, Robbie Kelly,  Amey Bailey, Bruce Parsons, Bob Price, Allison Browne, Maria Sanders,  Patricia Rella, Chris Ebner, Adian Temperino, Emelia Fleck, Ryan Amtmann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Bruce Parsons called meeting to order at 5:15 p.m</w:t>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Ryan Amtmann passed out a copy of the SCC </w:t>
      </w:r>
      <w:r w:rsidRPr="00000000" w:rsidR="00000000" w:rsidDel="00000000">
        <w:rPr>
          <w:sz w:val="20"/>
          <w:rtl w:val="0"/>
        </w:rPr>
        <w:t xml:space="preserve">bylaws </w:t>
      </w:r>
      <w:r w:rsidRPr="00000000" w:rsidR="00000000" w:rsidDel="00000000">
        <w:rPr>
          <w:rFonts w:cs="Cambria" w:hAnsi="Cambria" w:eastAsia="Cambria" w:ascii="Cambria"/>
          <w:b w:val="0"/>
          <w:sz w:val="20"/>
          <w:rtl w:val="0"/>
        </w:rPr>
        <w:t xml:space="preserve">to everyone present</w:t>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The committee individually read over the </w:t>
      </w:r>
      <w:r w:rsidRPr="00000000" w:rsidR="00000000" w:rsidDel="00000000">
        <w:rPr>
          <w:sz w:val="20"/>
          <w:rtl w:val="0"/>
        </w:rPr>
        <w:t xml:space="preserve">bylaws</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Bruce gave a brief history of the SCC </w:t>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Bob Price gave an overview of the </w:t>
      </w:r>
      <w:r w:rsidRPr="00000000" w:rsidR="00000000" w:rsidDel="00000000">
        <w:rPr>
          <w:sz w:val="20"/>
          <w:rtl w:val="0"/>
        </w:rPr>
        <w:t xml:space="preserve">bylaws</w:t>
      </w:r>
      <w:r w:rsidRPr="00000000" w:rsidR="00000000" w:rsidDel="00000000">
        <w:rPr>
          <w:rtl w:val="0"/>
        </w:rPr>
      </w:r>
    </w:p>
    <w:p w:rsidP="00000000" w:rsidRPr="00000000" w:rsidR="00000000" w:rsidDel="00000000" w:rsidRDefault="00000000">
      <w:pPr>
        <w:numPr>
          <w:ilvl w:val="0"/>
          <w:numId w:val="5"/>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The SCC is an open forum open to parents, students and PRHS </w:t>
      </w:r>
      <w:r w:rsidRPr="00000000" w:rsidR="00000000" w:rsidDel="00000000">
        <w:rPr>
          <w:sz w:val="20"/>
          <w:rtl w:val="0"/>
        </w:rPr>
        <w:t xml:space="preserve">f</w:t>
      </w:r>
      <w:r w:rsidRPr="00000000" w:rsidR="00000000" w:rsidDel="00000000">
        <w:rPr>
          <w:rFonts w:cs="Cambria" w:hAnsi="Cambria" w:eastAsia="Cambria" w:ascii="Cambria"/>
          <w:b w:val="0"/>
          <w:sz w:val="20"/>
          <w:rtl w:val="0"/>
        </w:rPr>
        <w:t xml:space="preserve">aculty and support staff</w:t>
      </w:r>
    </w:p>
    <w:p w:rsidP="00000000" w:rsidRPr="00000000" w:rsidR="00000000" w:rsidDel="00000000" w:rsidRDefault="00000000">
      <w:pPr>
        <w:numPr>
          <w:ilvl w:val="0"/>
          <w:numId w:val="5"/>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The voting structure created by the school board and SCC recommended voting members are brought </w:t>
      </w:r>
      <w:r w:rsidRPr="00000000" w:rsidR="00000000" w:rsidDel="00000000">
        <w:rPr>
          <w:sz w:val="20"/>
          <w:rtl w:val="0"/>
        </w:rPr>
        <w:t xml:space="preserve">forth</w:t>
      </w:r>
      <w:r w:rsidRPr="00000000" w:rsidR="00000000" w:rsidDel="00000000">
        <w:rPr>
          <w:rFonts w:cs="Cambria" w:hAnsi="Cambria" w:eastAsia="Cambria" w:ascii="Cambria"/>
          <w:b w:val="0"/>
          <w:sz w:val="20"/>
          <w:rtl w:val="0"/>
        </w:rPr>
        <w:t xml:space="preserve"> to the School Board for approval </w:t>
      </w:r>
    </w:p>
    <w:p w:rsidP="00000000" w:rsidRPr="00000000" w:rsidR="00000000" w:rsidDel="00000000" w:rsidRDefault="00000000">
      <w:pPr>
        <w:numPr>
          <w:ilvl w:val="0"/>
          <w:numId w:val="9"/>
        </w:numPr>
        <w:spacing w:lineRule="auto" w:after="0" w:line="240" w:before="0"/>
        <w:ind w:left="2160" w:hanging="359"/>
        <w:contextualSpacing w:val="1"/>
        <w:rPr>
          <w:b w:val="0"/>
          <w:sz w:val="20"/>
        </w:rPr>
      </w:pPr>
      <w:r w:rsidRPr="00000000" w:rsidR="00000000" w:rsidDel="00000000">
        <w:rPr>
          <w:rFonts w:cs="Cambria" w:hAnsi="Cambria" w:eastAsia="Cambria" w:ascii="Cambria"/>
          <w:b w:val="0"/>
          <w:sz w:val="20"/>
          <w:rtl w:val="0"/>
        </w:rPr>
        <w:t xml:space="preserve">One voting member from each of the seven towns represented</w:t>
      </w:r>
    </w:p>
    <w:p w:rsidP="00000000" w:rsidRPr="00000000" w:rsidR="00000000" w:rsidDel="00000000" w:rsidRDefault="00000000">
      <w:pPr>
        <w:numPr>
          <w:ilvl w:val="0"/>
          <w:numId w:val="9"/>
        </w:numPr>
        <w:spacing w:lineRule="auto" w:after="0" w:line="240" w:before="0"/>
        <w:ind w:left="2160" w:hanging="359"/>
        <w:contextualSpacing w:val="1"/>
        <w:rPr>
          <w:b w:val="0"/>
          <w:sz w:val="20"/>
        </w:rPr>
      </w:pPr>
      <w:r w:rsidRPr="00000000" w:rsidR="00000000" w:rsidDel="00000000">
        <w:rPr>
          <w:rFonts w:cs="Cambria" w:hAnsi="Cambria" w:eastAsia="Cambria" w:ascii="Cambria"/>
          <w:b w:val="0"/>
          <w:sz w:val="20"/>
          <w:rtl w:val="0"/>
        </w:rPr>
        <w:t xml:space="preserve">One voting member from each class (Vice President).</w:t>
      </w:r>
    </w:p>
    <w:p w:rsidP="00000000" w:rsidRPr="00000000" w:rsidR="00000000" w:rsidDel="00000000" w:rsidRDefault="00000000">
      <w:pPr>
        <w:numPr>
          <w:ilvl w:val="0"/>
          <w:numId w:val="9"/>
        </w:numPr>
        <w:spacing w:lineRule="auto" w:after="0" w:line="240" w:before="0"/>
        <w:ind w:left="2160" w:hanging="359"/>
        <w:contextualSpacing w:val="1"/>
        <w:rPr>
          <w:b w:val="0"/>
          <w:sz w:val="20"/>
        </w:rPr>
      </w:pPr>
      <w:r w:rsidRPr="00000000" w:rsidR="00000000" w:rsidDel="00000000">
        <w:rPr>
          <w:rFonts w:cs="Cambria" w:hAnsi="Cambria" w:eastAsia="Cambria" w:ascii="Cambria"/>
          <w:b w:val="0"/>
          <w:sz w:val="20"/>
          <w:rtl w:val="0"/>
        </w:rPr>
        <w:t xml:space="preserve">Five voting members from the faculty</w:t>
      </w:r>
    </w:p>
    <w:p w:rsidP="00000000" w:rsidRPr="00000000" w:rsidR="00000000" w:rsidDel="00000000" w:rsidRDefault="00000000">
      <w:pPr>
        <w:numPr>
          <w:ilvl w:val="0"/>
          <w:numId w:val="9"/>
        </w:numPr>
        <w:spacing w:lineRule="auto" w:after="0" w:line="240" w:before="0"/>
        <w:ind w:left="2160" w:hanging="359"/>
        <w:contextualSpacing w:val="1"/>
        <w:rPr>
          <w:b w:val="0"/>
          <w:sz w:val="20"/>
        </w:rPr>
      </w:pPr>
      <w:r w:rsidRPr="00000000" w:rsidR="00000000" w:rsidDel="00000000">
        <w:rPr>
          <w:rFonts w:cs="Cambria" w:hAnsi="Cambria" w:eastAsia="Cambria" w:ascii="Cambria"/>
          <w:b w:val="0"/>
          <w:sz w:val="20"/>
          <w:rtl w:val="0"/>
        </w:rPr>
        <w:t xml:space="preserve">Two voting members from the support staff </w:t>
      </w:r>
    </w:p>
    <w:p w:rsidP="00000000" w:rsidRPr="00000000" w:rsidR="00000000" w:rsidDel="00000000" w:rsidRDefault="00000000">
      <w:pPr>
        <w:numPr>
          <w:ilvl w:val="0"/>
          <w:numId w:val="7"/>
        </w:numPr>
        <w:spacing w:lineRule="auto" w:after="0" w:line="240" w:before="0"/>
        <w:ind w:left="720" w:firstLine="360"/>
        <w:contextualSpacing w:val="1"/>
        <w:rPr>
          <w:b w:val="0"/>
          <w:sz w:val="20"/>
        </w:rPr>
      </w:pPr>
      <w:r w:rsidRPr="00000000" w:rsidR="00000000" w:rsidDel="00000000">
        <w:rPr>
          <w:rFonts w:cs="Cambria" w:hAnsi="Cambria" w:eastAsia="Cambria" w:ascii="Cambria"/>
          <w:b w:val="0"/>
          <w:sz w:val="20"/>
          <w:rtl w:val="0"/>
        </w:rPr>
        <w:t xml:space="preserve">Bruce Parsons will ask parents during Open House to con</w:t>
      </w:r>
      <w:r w:rsidRPr="00000000" w:rsidR="00000000" w:rsidDel="00000000">
        <w:rPr>
          <w:sz w:val="20"/>
          <w:rtl w:val="0"/>
        </w:rPr>
        <w:t xml:space="preserve">sider</w:t>
      </w:r>
      <w:r w:rsidRPr="00000000" w:rsidR="00000000" w:rsidDel="00000000">
        <w:rPr>
          <w:rFonts w:cs="Cambria" w:hAnsi="Cambria" w:eastAsia="Cambria" w:ascii="Cambria"/>
          <w:b w:val="0"/>
          <w:sz w:val="20"/>
          <w:rtl w:val="0"/>
        </w:rPr>
        <w:t xml:space="preserve"> joining the SCC</w:t>
      </w:r>
    </w:p>
    <w:p w:rsidP="00000000" w:rsidRPr="00000000" w:rsidR="00000000" w:rsidDel="00000000" w:rsidRDefault="00000000">
      <w:pPr>
        <w:numPr>
          <w:ilvl w:val="0"/>
          <w:numId w:val="10"/>
        </w:numPr>
        <w:spacing w:lineRule="auto" w:after="0" w:line="240" w:before="0"/>
        <w:ind w:left="1080" w:firstLine="0"/>
        <w:contextualSpacing w:val="1"/>
        <w:rPr>
          <w:b w:val="0"/>
          <w:sz w:val="20"/>
        </w:rPr>
      </w:pPr>
      <w:r w:rsidRPr="00000000" w:rsidR="00000000" w:rsidDel="00000000">
        <w:rPr>
          <w:rFonts w:cs="Cambria" w:hAnsi="Cambria" w:eastAsia="Cambria" w:ascii="Cambria"/>
          <w:b w:val="0"/>
          <w:sz w:val="20"/>
          <w:rtl w:val="0"/>
        </w:rPr>
        <w:t xml:space="preserve">This year the faculty will vote on the five members who will be representing the committee</w:t>
      </w:r>
    </w:p>
    <w:p w:rsidP="00000000" w:rsidRPr="00000000" w:rsidR="00000000" w:rsidDel="00000000" w:rsidRDefault="00000000">
      <w:pPr>
        <w:numPr>
          <w:ilvl w:val="0"/>
          <w:numId w:val="8"/>
        </w:numPr>
        <w:spacing w:lineRule="auto" w:after="0" w:line="240" w:before="0"/>
        <w:ind w:left="1800" w:firstLine="0"/>
        <w:contextualSpacing w:val="1"/>
        <w:rPr>
          <w:b w:val="0"/>
          <w:sz w:val="20"/>
        </w:rPr>
      </w:pPr>
      <w:r w:rsidRPr="00000000" w:rsidR="00000000" w:rsidDel="00000000">
        <w:rPr>
          <w:rFonts w:cs="Cambria" w:hAnsi="Cambria" w:eastAsia="Cambria" w:ascii="Cambria"/>
          <w:b w:val="0"/>
          <w:sz w:val="20"/>
          <w:rtl w:val="0"/>
        </w:rPr>
        <w:t xml:space="preserve">On September 9</w:t>
      </w:r>
      <w:r w:rsidRPr="00000000" w:rsidR="00000000" w:rsidDel="00000000">
        <w:rPr>
          <w:rFonts w:cs="Cambria" w:hAnsi="Cambria" w:eastAsia="Cambria" w:ascii="Cambria"/>
          <w:b w:val="0"/>
          <w:sz w:val="20"/>
          <w:vertAlign w:val="superscript"/>
          <w:rtl w:val="0"/>
        </w:rPr>
        <w:t xml:space="preserve">th</w:t>
      </w:r>
      <w:r w:rsidRPr="00000000" w:rsidR="00000000" w:rsidDel="00000000">
        <w:rPr>
          <w:rFonts w:cs="Cambria" w:hAnsi="Cambria" w:eastAsia="Cambria" w:ascii="Cambria"/>
          <w:b w:val="0"/>
          <w:sz w:val="20"/>
          <w:rtl w:val="0"/>
        </w:rPr>
        <w:t xml:space="preserve"> Bob will send out an email informing all faculty and support staff that during the next department meeting (September 9</w:t>
      </w:r>
      <w:r w:rsidRPr="00000000" w:rsidR="00000000" w:rsidDel="00000000">
        <w:rPr>
          <w:rFonts w:cs="Cambria" w:hAnsi="Cambria" w:eastAsia="Cambria" w:ascii="Cambria"/>
          <w:b w:val="0"/>
          <w:sz w:val="20"/>
          <w:vertAlign w:val="superscript"/>
          <w:rtl w:val="0"/>
        </w:rPr>
        <w:t xml:space="preserve">th</w:t>
      </w:r>
      <w:r w:rsidRPr="00000000" w:rsidR="00000000" w:rsidDel="00000000">
        <w:rPr>
          <w:rFonts w:cs="Cambria" w:hAnsi="Cambria" w:eastAsia="Cambria" w:ascii="Cambria"/>
          <w:b w:val="0"/>
          <w:sz w:val="20"/>
          <w:rtl w:val="0"/>
        </w:rPr>
        <w:t xml:space="preserve">) faculty members who wish to be considered will put their name forward. Each of the eight departments will have a member represented and the faculty will vote during the next department meeting to determine which five members will be representing the school as voting members. </w:t>
      </w:r>
    </w:p>
    <w:p w:rsidP="00000000" w:rsidRPr="00000000" w:rsidR="00000000" w:rsidDel="00000000" w:rsidRDefault="00000000">
      <w:pPr>
        <w:numPr>
          <w:ilvl w:val="0"/>
          <w:numId w:val="8"/>
        </w:numPr>
        <w:spacing w:lineRule="auto" w:after="0" w:line="240" w:before="0"/>
        <w:ind w:left="1800" w:firstLine="0"/>
        <w:contextualSpacing w:val="1"/>
        <w:rPr>
          <w:b w:val="0"/>
          <w:sz w:val="20"/>
        </w:rPr>
      </w:pPr>
      <w:r w:rsidRPr="00000000" w:rsidR="00000000" w:rsidDel="00000000">
        <w:rPr>
          <w:rFonts w:cs="Cambria" w:hAnsi="Cambria" w:eastAsia="Cambria" w:ascii="Cambria"/>
          <w:b w:val="0"/>
          <w:sz w:val="20"/>
          <w:rtl w:val="0"/>
        </w:rPr>
        <w:t xml:space="preserve">This same process will occur with the support staff. </w:t>
      </w:r>
    </w:p>
    <w:p w:rsidP="00000000" w:rsidRPr="00000000" w:rsidR="00000000" w:rsidDel="00000000" w:rsidRDefault="00000000">
      <w:pPr>
        <w:numPr>
          <w:ilvl w:val="0"/>
          <w:numId w:val="8"/>
        </w:numPr>
        <w:spacing w:lineRule="auto" w:after="0" w:line="240" w:before="0"/>
        <w:ind w:left="1800" w:firstLine="0"/>
        <w:contextualSpacing w:val="1"/>
        <w:rPr>
          <w:b w:val="0"/>
          <w:sz w:val="20"/>
        </w:rPr>
      </w:pPr>
      <w:r w:rsidRPr="00000000" w:rsidR="00000000" w:rsidDel="00000000">
        <w:rPr>
          <w:rFonts w:cs="Cambria" w:hAnsi="Cambria" w:eastAsia="Cambria" w:ascii="Cambria"/>
          <w:b w:val="0"/>
          <w:sz w:val="20"/>
          <w:rtl w:val="0"/>
        </w:rPr>
        <w:t xml:space="preserve">This process is not delineated by department. Depending on the who the faculty votes for their might be more than one voting member from a department</w:t>
      </w:r>
    </w:p>
    <w:p w:rsidP="00000000" w:rsidRPr="00000000" w:rsidR="00000000" w:rsidDel="00000000" w:rsidRDefault="00000000">
      <w:pPr>
        <w:numPr>
          <w:ilvl w:val="0"/>
          <w:numId w:val="8"/>
        </w:numPr>
        <w:spacing w:lineRule="auto" w:after="0" w:line="240" w:before="0"/>
        <w:ind w:left="1800" w:firstLine="0"/>
        <w:contextualSpacing w:val="1"/>
        <w:rPr>
          <w:b w:val="0"/>
          <w:sz w:val="20"/>
        </w:rPr>
      </w:pPr>
      <w:r w:rsidRPr="00000000" w:rsidR="00000000" w:rsidDel="00000000">
        <w:rPr>
          <w:rFonts w:cs="Cambria" w:hAnsi="Cambria" w:eastAsia="Cambria" w:ascii="Cambria"/>
          <w:b w:val="0"/>
          <w:sz w:val="20"/>
          <w:rtl w:val="0"/>
        </w:rPr>
        <w:t xml:space="preserve">The chair can be a faculty or community member and will count as a voting member for their group</w:t>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This is assumed and not written in the b</w:t>
      </w:r>
      <w:r w:rsidRPr="00000000" w:rsidR="00000000" w:rsidDel="00000000">
        <w:rPr>
          <w:sz w:val="20"/>
          <w:rtl w:val="0"/>
        </w:rPr>
        <w:t xml:space="preserve">ylaws</w:t>
      </w:r>
      <w:r w:rsidRPr="00000000" w:rsidR="00000000" w:rsidDel="00000000">
        <w:rPr>
          <w:rtl w:val="0"/>
        </w:rPr>
      </w:r>
    </w:p>
    <w:p w:rsidP="00000000" w:rsidRPr="00000000" w:rsidR="00000000" w:rsidDel="00000000" w:rsidRDefault="00000000">
      <w:pPr>
        <w:numPr>
          <w:ilvl w:val="0"/>
          <w:numId w:val="1"/>
        </w:numPr>
        <w:spacing w:lineRule="auto" w:after="0" w:line="240" w:before="0"/>
        <w:ind w:left="1890" w:hanging="89"/>
        <w:contextualSpacing w:val="1"/>
        <w:rPr>
          <w:b w:val="0"/>
          <w:sz w:val="20"/>
        </w:rPr>
      </w:pPr>
      <w:r w:rsidRPr="00000000" w:rsidR="00000000" w:rsidDel="00000000">
        <w:rPr>
          <w:rFonts w:cs="Cambria" w:hAnsi="Cambria" w:eastAsia="Cambria" w:ascii="Cambria"/>
          <w:b w:val="0"/>
          <w:sz w:val="20"/>
          <w:rtl w:val="0"/>
        </w:rPr>
        <w:t xml:space="preserve">If a town is not represented and a faculty member would like to step forward as a tax-paying member of the town that would be acceptable</w:t>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This is assumed and not written in the b</w:t>
      </w:r>
      <w:r w:rsidRPr="00000000" w:rsidR="00000000" w:rsidDel="00000000">
        <w:rPr>
          <w:sz w:val="20"/>
          <w:rtl w:val="0"/>
        </w:rPr>
        <w:t xml:space="preserve">ylaws</w:t>
      </w:r>
      <w:r w:rsidRPr="00000000" w:rsidR="00000000" w:rsidDel="00000000">
        <w:rPr>
          <w:rtl w:val="0"/>
        </w:rPr>
      </w:r>
    </w:p>
    <w:p w:rsidP="00000000" w:rsidRPr="00000000" w:rsidR="00000000" w:rsidDel="00000000" w:rsidRDefault="00000000">
      <w:pPr>
        <w:numPr>
          <w:ilvl w:val="0"/>
          <w:numId w:val="1"/>
        </w:numPr>
        <w:spacing w:lineRule="auto" w:after="0" w:line="240" w:before="0"/>
        <w:ind w:left="1800" w:firstLine="0"/>
        <w:contextualSpacing w:val="1"/>
        <w:rPr>
          <w:b w:val="0"/>
          <w:sz w:val="20"/>
        </w:rPr>
      </w:pPr>
      <w:r w:rsidRPr="00000000" w:rsidR="00000000" w:rsidDel="00000000">
        <w:rPr>
          <w:rFonts w:cs="Cambria" w:hAnsi="Cambria" w:eastAsia="Cambria" w:ascii="Cambria"/>
          <w:b w:val="0"/>
          <w:sz w:val="20"/>
          <w:rtl w:val="0"/>
        </w:rPr>
        <w:t xml:space="preserve">A proxy can be sen</w:t>
      </w:r>
      <w:r w:rsidRPr="00000000" w:rsidR="00000000" w:rsidDel="00000000">
        <w:rPr>
          <w:sz w:val="20"/>
          <w:rtl w:val="0"/>
        </w:rPr>
        <w:t xml:space="preserve">t</w:t>
      </w:r>
      <w:r w:rsidRPr="00000000" w:rsidR="00000000" w:rsidDel="00000000">
        <w:rPr>
          <w:rFonts w:cs="Cambria" w:hAnsi="Cambria" w:eastAsia="Cambria" w:ascii="Cambria"/>
          <w:b w:val="0"/>
          <w:sz w:val="20"/>
          <w:rtl w:val="0"/>
        </w:rPr>
        <w:t xml:space="preserve"> in place of a voting members absence</w:t>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This is assumed and not written in the b</w:t>
      </w:r>
      <w:r w:rsidRPr="00000000" w:rsidR="00000000" w:rsidDel="00000000">
        <w:rPr>
          <w:sz w:val="20"/>
          <w:rtl w:val="0"/>
        </w:rPr>
        <w:t xml:space="preserve">ylaws</w:t>
      </w:r>
      <w:r w:rsidRPr="00000000" w:rsidR="00000000" w:rsidDel="00000000">
        <w:rPr>
          <w:rtl w:val="0"/>
        </w:rPr>
      </w:r>
    </w:p>
    <w:p w:rsidP="00000000" w:rsidRPr="00000000" w:rsidR="00000000" w:rsidDel="00000000" w:rsidRDefault="00000000">
      <w:pPr>
        <w:numPr>
          <w:ilvl w:val="0"/>
          <w:numId w:val="3"/>
        </w:numPr>
        <w:spacing w:lineRule="auto" w:after="0" w:line="240" w:before="0"/>
        <w:ind w:left="1800" w:firstLine="0"/>
        <w:contextualSpacing w:val="1"/>
        <w:rPr>
          <w:b w:val="0"/>
          <w:sz w:val="20"/>
        </w:rPr>
      </w:pPr>
      <w:r w:rsidRPr="00000000" w:rsidR="00000000" w:rsidDel="00000000">
        <w:rPr>
          <w:rFonts w:cs="Cambria" w:hAnsi="Cambria" w:eastAsia="Cambria" w:ascii="Cambria"/>
          <w:b w:val="0"/>
          <w:sz w:val="20"/>
          <w:rtl w:val="0"/>
        </w:rPr>
        <w:t xml:space="preserve">Bruce Parsons will be bringing </w:t>
      </w:r>
      <w:r w:rsidRPr="00000000" w:rsidR="00000000" w:rsidDel="00000000">
        <w:rPr>
          <w:sz w:val="20"/>
          <w:rtl w:val="0"/>
        </w:rPr>
        <w:t xml:space="preserve">forth</w:t>
      </w:r>
      <w:r w:rsidRPr="00000000" w:rsidR="00000000" w:rsidDel="00000000">
        <w:rPr>
          <w:rFonts w:cs="Cambria" w:hAnsi="Cambria" w:eastAsia="Cambria" w:ascii="Cambria"/>
          <w:b w:val="0"/>
          <w:sz w:val="20"/>
          <w:rtl w:val="0"/>
        </w:rPr>
        <w:t xml:space="preserve"> the names of the chosen faculty and support staff voting representatives to the School Board in October for consideration </w:t>
      </w:r>
    </w:p>
    <w:p w:rsidP="00000000" w:rsidRPr="00000000" w:rsidR="00000000" w:rsidDel="00000000" w:rsidRDefault="00000000">
      <w:pPr>
        <w:numPr>
          <w:ilvl w:val="0"/>
          <w:numId w:val="3"/>
        </w:numPr>
        <w:spacing w:lineRule="auto" w:after="0" w:line="240" w:before="0"/>
        <w:ind w:left="1800" w:firstLine="0"/>
        <w:contextualSpacing w:val="1"/>
        <w:rPr>
          <w:b w:val="0"/>
          <w:sz w:val="20"/>
        </w:rPr>
      </w:pPr>
      <w:r w:rsidRPr="00000000" w:rsidR="00000000" w:rsidDel="00000000">
        <w:rPr>
          <w:rFonts w:cs="Cambria" w:hAnsi="Cambria" w:eastAsia="Cambria" w:ascii="Cambria"/>
          <w:b w:val="0"/>
          <w:sz w:val="20"/>
          <w:rtl w:val="0"/>
        </w:rPr>
        <w:t xml:space="preserve">The </w:t>
      </w:r>
      <w:r w:rsidRPr="00000000" w:rsidR="00000000" w:rsidDel="00000000">
        <w:rPr>
          <w:sz w:val="20"/>
          <w:rtl w:val="0"/>
        </w:rPr>
        <w:t xml:space="preserve">council</w:t>
      </w:r>
      <w:r w:rsidRPr="00000000" w:rsidR="00000000" w:rsidDel="00000000">
        <w:rPr>
          <w:rFonts w:cs="Cambria" w:hAnsi="Cambria" w:eastAsia="Cambria" w:ascii="Cambria"/>
          <w:b w:val="0"/>
          <w:sz w:val="20"/>
          <w:rtl w:val="0"/>
        </w:rPr>
        <w:t xml:space="preserve"> will decide (via a vote) who the voting members of each town will be</w:t>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Bruce Parsons will bring the recommendations to the School Board in November</w:t>
      </w:r>
    </w:p>
    <w:p w:rsidP="00000000" w:rsidRPr="00000000" w:rsidR="00000000" w:rsidDel="00000000" w:rsidRDefault="00000000">
      <w:pPr>
        <w:numPr>
          <w:ilvl w:val="0"/>
          <w:numId w:val="1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Bruce Parsons opened the floor for nominating a chair to represent the SCC</w:t>
      </w:r>
    </w:p>
    <w:p w:rsidP="00000000" w:rsidRPr="00000000" w:rsidR="00000000" w:rsidDel="00000000" w:rsidRDefault="00000000">
      <w:pPr>
        <w:numPr>
          <w:ilvl w:val="0"/>
          <w:numId w:val="10"/>
        </w:numPr>
        <w:spacing w:lineRule="auto" w:after="0" w:line="240" w:before="0"/>
        <w:ind w:left="1170" w:firstLine="0"/>
        <w:contextualSpacing w:val="1"/>
        <w:rPr>
          <w:b w:val="0"/>
          <w:sz w:val="20"/>
        </w:rPr>
      </w:pPr>
      <w:r w:rsidRPr="00000000" w:rsidR="00000000" w:rsidDel="00000000">
        <w:rPr>
          <w:rFonts w:cs="Cambria" w:hAnsi="Cambria" w:eastAsia="Cambria" w:ascii="Cambria"/>
          <w:b w:val="0"/>
          <w:sz w:val="20"/>
          <w:rtl w:val="0"/>
        </w:rPr>
        <w:t xml:space="preserve">Plymouth SCC </w:t>
      </w:r>
      <w:r w:rsidRPr="00000000" w:rsidR="00000000" w:rsidDel="00000000">
        <w:rPr>
          <w:sz w:val="20"/>
          <w:rtl w:val="0"/>
        </w:rPr>
        <w:t xml:space="preserve">members</w:t>
      </w:r>
      <w:r w:rsidRPr="00000000" w:rsidR="00000000" w:rsidDel="00000000">
        <w:rPr>
          <w:rFonts w:cs="Cambria" w:hAnsi="Cambria" w:eastAsia="Cambria" w:ascii="Cambria"/>
          <w:b w:val="0"/>
          <w:sz w:val="20"/>
          <w:rtl w:val="0"/>
        </w:rPr>
        <w:t xml:space="preserve"> </w:t>
      </w:r>
      <w:r w:rsidRPr="00000000" w:rsidR="00000000" w:rsidDel="00000000">
        <w:rPr>
          <w:sz w:val="20"/>
          <w:rtl w:val="0"/>
        </w:rPr>
        <w:t xml:space="preserve">were</w:t>
      </w:r>
      <w:r w:rsidRPr="00000000" w:rsidR="00000000" w:rsidDel="00000000">
        <w:rPr>
          <w:rFonts w:cs="Cambria" w:hAnsi="Cambria" w:eastAsia="Cambria" w:ascii="Cambria"/>
          <w:b w:val="0"/>
          <w:sz w:val="20"/>
          <w:rtl w:val="0"/>
        </w:rPr>
        <w:t xml:space="preserve"> asked if they were interested in being considered to represent the SCC as </w:t>
      </w:r>
      <w:r w:rsidRPr="00000000" w:rsidR="00000000" w:rsidDel="00000000">
        <w:rPr>
          <w:sz w:val="20"/>
          <w:rtl w:val="0"/>
        </w:rPr>
        <w:t xml:space="preserve">chairperson</w:t>
      </w:r>
      <w:r w:rsidRPr="00000000" w:rsidR="00000000" w:rsidDel="00000000">
        <w:rPr>
          <w:rtl w:val="0"/>
        </w:rPr>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No one was interested</w:t>
      </w:r>
    </w:p>
    <w:p w:rsidP="00000000" w:rsidRPr="00000000" w:rsidR="00000000" w:rsidDel="00000000" w:rsidRDefault="00000000">
      <w:pPr>
        <w:numPr>
          <w:ilvl w:val="0"/>
          <w:numId w:val="10"/>
        </w:numPr>
        <w:spacing w:lineRule="auto" w:after="0" w:line="240" w:before="0"/>
        <w:ind w:left="1170" w:firstLine="0"/>
        <w:contextualSpacing w:val="1"/>
        <w:rPr>
          <w:b w:val="0"/>
          <w:sz w:val="20"/>
        </w:rPr>
      </w:pPr>
      <w:r w:rsidRPr="00000000" w:rsidR="00000000" w:rsidDel="00000000">
        <w:rPr>
          <w:rFonts w:cs="Cambria" w:hAnsi="Cambria" w:eastAsia="Cambria" w:ascii="Cambria"/>
          <w:b w:val="0"/>
          <w:sz w:val="20"/>
          <w:rtl w:val="0"/>
        </w:rPr>
        <w:t xml:space="preserve">Ryan Amtmann was nominated to represent the SCC as the chairperson</w:t>
      </w:r>
    </w:p>
    <w:p w:rsidP="00000000" w:rsidRPr="00000000" w:rsidR="00000000" w:rsidDel="00000000" w:rsidRDefault="00000000">
      <w:pPr>
        <w:numPr>
          <w:ilvl w:val="0"/>
          <w:numId w:val="18"/>
        </w:numPr>
        <w:spacing w:lineRule="auto" w:after="0" w:line="240" w:before="0"/>
        <w:ind w:left="2160" w:hanging="269"/>
        <w:contextualSpacing w:val="1"/>
        <w:rPr>
          <w:b w:val="0"/>
          <w:sz w:val="20"/>
        </w:rPr>
      </w:pPr>
      <w:r w:rsidRPr="00000000" w:rsidR="00000000" w:rsidDel="00000000">
        <w:rPr>
          <w:rFonts w:cs="Cambria" w:hAnsi="Cambria" w:eastAsia="Cambria" w:ascii="Cambria"/>
          <w:b w:val="0"/>
          <w:sz w:val="20"/>
          <w:rtl w:val="0"/>
        </w:rPr>
        <w:t xml:space="preserve">The committee unanimously voted for Ryan Amtmann</w:t>
      </w:r>
    </w:p>
    <w:p w:rsidP="00000000" w:rsidRPr="00000000" w:rsidR="00000000" w:rsidDel="00000000" w:rsidRDefault="00000000">
      <w:pPr>
        <w:numPr>
          <w:ilvl w:val="0"/>
          <w:numId w:val="18"/>
        </w:numPr>
        <w:tabs>
          <w:tab w:val="left" w:pos="2160"/>
        </w:tabs>
        <w:spacing w:lineRule="auto" w:after="0" w:line="240" w:before="0"/>
        <w:ind w:left="2160" w:hanging="269"/>
        <w:contextualSpacing w:val="1"/>
        <w:rPr>
          <w:b w:val="0"/>
          <w:sz w:val="20"/>
        </w:rPr>
      </w:pPr>
      <w:r w:rsidRPr="00000000" w:rsidR="00000000" w:rsidDel="00000000">
        <w:rPr>
          <w:rFonts w:cs="Cambria" w:hAnsi="Cambria" w:eastAsia="Cambria" w:ascii="Cambria"/>
          <w:b w:val="0"/>
          <w:sz w:val="20"/>
          <w:rtl w:val="0"/>
        </w:rPr>
        <w:t xml:space="preserve">Ryan Amtmann accepted the position as Chair of the SCC</w:t>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Ryan Amtmann began with introductions of attendees/members</w:t>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Ryan reminded the committee that their most valuable role is to be a</w:t>
      </w:r>
      <w:r w:rsidRPr="00000000" w:rsidR="00000000" w:rsidDel="00000000">
        <w:rPr>
          <w:rFonts w:cs="Cambria" w:hAnsi="Cambria" w:eastAsia="Cambria" w:ascii="Cambria"/>
          <w:b w:val="0"/>
          <w:sz w:val="24"/>
          <w:rtl w:val="0"/>
        </w:rPr>
        <w:t xml:space="preserve"> </w:t>
      </w:r>
      <w:r w:rsidRPr="00000000" w:rsidR="00000000" w:rsidDel="00000000">
        <w:rPr>
          <w:rFonts w:cs="Cambria" w:hAnsi="Cambria" w:eastAsia="Cambria" w:ascii="Cambria"/>
          <w:b w:val="0"/>
          <w:sz w:val="20"/>
          <w:rtl w:val="0"/>
        </w:rPr>
        <w:t xml:space="preserve">liaison for the SCC and collect feedback from their constituents </w:t>
      </w:r>
    </w:p>
    <w:p w:rsidP="00000000" w:rsidRPr="00000000" w:rsidR="00000000" w:rsidDel="00000000" w:rsidRDefault="00000000">
      <w:pPr>
        <w:numPr>
          <w:ilvl w:val="0"/>
          <w:numId w:val="4"/>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Ryan asked Bruce Parsons and Will Gunn to give the SCC an overview of last year</w:t>
      </w:r>
      <w:r w:rsidRPr="00000000" w:rsidR="00000000" w:rsidDel="00000000">
        <w:rPr>
          <w:sz w:val="20"/>
          <w:rtl w:val="0"/>
        </w:rPr>
        <w:t xml:space="preserve">’</w:t>
      </w:r>
      <w:r w:rsidRPr="00000000" w:rsidR="00000000" w:rsidDel="00000000">
        <w:rPr>
          <w:rFonts w:cs="Cambria" w:hAnsi="Cambria" w:eastAsia="Cambria" w:ascii="Cambria"/>
          <w:b w:val="0"/>
          <w:sz w:val="20"/>
          <w:rtl w:val="0"/>
        </w:rPr>
        <w:t xml:space="preserve">s topic, Academic Advisory, and bring the committee up to date on the outcome and progress</w:t>
      </w:r>
    </w:p>
    <w:p w:rsidP="00000000" w:rsidRPr="00000000" w:rsidR="00000000" w:rsidDel="00000000" w:rsidRDefault="00000000">
      <w:pPr>
        <w:numPr>
          <w:ilvl w:val="0"/>
          <w:numId w:val="10"/>
        </w:numPr>
        <w:spacing w:lineRule="auto" w:after="0" w:line="240" w:before="0"/>
        <w:ind w:left="1260" w:hanging="89"/>
        <w:contextualSpacing w:val="1"/>
        <w:rPr>
          <w:b w:val="0"/>
          <w:sz w:val="20"/>
        </w:rPr>
      </w:pPr>
      <w:r w:rsidRPr="00000000" w:rsidR="00000000" w:rsidDel="00000000">
        <w:rPr>
          <w:rFonts w:cs="Cambria" w:hAnsi="Cambria" w:eastAsia="Cambria" w:ascii="Cambria"/>
          <w:b w:val="0"/>
          <w:sz w:val="20"/>
          <w:rtl w:val="0"/>
        </w:rPr>
        <w:t xml:space="preserve">Bruce Parsons brought the topic forward at the Summer School Board Retreat </w:t>
      </w:r>
    </w:p>
    <w:p w:rsidP="00000000" w:rsidRPr="00000000" w:rsidR="00000000" w:rsidDel="00000000" w:rsidRDefault="00000000">
      <w:pPr>
        <w:numPr>
          <w:ilvl w:val="0"/>
          <w:numId w:val="10"/>
        </w:numPr>
        <w:spacing w:lineRule="auto" w:after="0" w:line="240" w:before="0"/>
        <w:ind w:left="1260" w:hanging="89"/>
        <w:contextualSpacing w:val="1"/>
        <w:rPr>
          <w:b w:val="0"/>
          <w:sz w:val="20"/>
        </w:rPr>
      </w:pPr>
      <w:r w:rsidRPr="00000000" w:rsidR="00000000" w:rsidDel="00000000">
        <w:rPr>
          <w:rFonts w:cs="Cambria" w:hAnsi="Cambria" w:eastAsia="Cambria" w:ascii="Cambria"/>
          <w:b w:val="0"/>
          <w:sz w:val="20"/>
          <w:rtl w:val="0"/>
        </w:rPr>
        <w:t xml:space="preserve">PRHS will be going forward will the current advisory program  for the  2014-2015 school year</w:t>
      </w:r>
    </w:p>
    <w:p w:rsidP="00000000" w:rsidRPr="00000000" w:rsidR="00000000" w:rsidDel="00000000" w:rsidRDefault="00000000">
      <w:pPr>
        <w:numPr>
          <w:ilvl w:val="0"/>
          <w:numId w:val="10"/>
        </w:numPr>
        <w:spacing w:lineRule="auto" w:after="0" w:line="240" w:before="0"/>
        <w:ind w:left="1260" w:hanging="89"/>
        <w:contextualSpacing w:val="1"/>
        <w:rPr>
          <w:b w:val="0"/>
          <w:sz w:val="20"/>
        </w:rPr>
      </w:pPr>
      <w:r w:rsidRPr="00000000" w:rsidR="00000000" w:rsidDel="00000000">
        <w:rPr>
          <w:rFonts w:cs="Cambria" w:hAnsi="Cambria" w:eastAsia="Cambria" w:ascii="Cambria"/>
          <w:b w:val="0"/>
          <w:sz w:val="20"/>
          <w:rtl w:val="0"/>
        </w:rPr>
        <w:t xml:space="preserve">The School Board approved appointing a faculty member to study the SCC advisory proposal and to evaluate programs that would benefit PRHS for possible implementation for the 2015-2016 school year</w:t>
      </w:r>
    </w:p>
    <w:p w:rsidP="00000000" w:rsidRPr="00000000" w:rsidR="00000000" w:rsidDel="00000000" w:rsidRDefault="00000000">
      <w:pPr>
        <w:numPr>
          <w:ilvl w:val="0"/>
          <w:numId w:val="10"/>
        </w:numPr>
        <w:spacing w:lineRule="auto" w:after="0" w:line="240" w:before="0"/>
        <w:ind w:left="1260" w:hanging="89"/>
        <w:contextualSpacing w:val="1"/>
        <w:rPr>
          <w:b w:val="0"/>
          <w:sz w:val="20"/>
        </w:rPr>
      </w:pPr>
      <w:r w:rsidRPr="00000000" w:rsidR="00000000" w:rsidDel="00000000">
        <w:rPr>
          <w:rFonts w:cs="Cambria" w:hAnsi="Cambria" w:eastAsia="Cambria" w:ascii="Cambria"/>
          <w:b w:val="0"/>
          <w:sz w:val="20"/>
          <w:rtl w:val="0"/>
        </w:rPr>
        <w:t xml:space="preserve">Bruce Parsons turned the floor over to Will Gunn who will be leading the research on redesigning the advisory program</w:t>
      </w:r>
    </w:p>
    <w:p w:rsidP="00000000" w:rsidRPr="00000000" w:rsidR="00000000" w:rsidDel="00000000" w:rsidRDefault="00000000">
      <w:pPr>
        <w:numPr>
          <w:ilvl w:val="0"/>
          <w:numId w:val="16"/>
        </w:numPr>
        <w:spacing w:lineRule="auto" w:after="0" w:line="240" w:before="0"/>
        <w:ind w:left="1530" w:firstLine="360"/>
        <w:contextualSpacing w:val="1"/>
        <w:rPr>
          <w:b w:val="0"/>
          <w:sz w:val="20"/>
        </w:rPr>
      </w:pPr>
      <w:r w:rsidRPr="00000000" w:rsidR="00000000" w:rsidDel="00000000">
        <w:rPr>
          <w:rFonts w:cs="Cambria" w:hAnsi="Cambria" w:eastAsia="Cambria" w:ascii="Cambria"/>
          <w:b w:val="0"/>
          <w:sz w:val="20"/>
          <w:rtl w:val="0"/>
        </w:rPr>
        <w:t xml:space="preserve">Will Gunn spoke about the adopted three step program</w:t>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Research</w:t>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Effective Design</w:t>
      </w:r>
    </w:p>
    <w:p w:rsidP="00000000" w:rsidRPr="00000000" w:rsidR="00000000" w:rsidDel="00000000" w:rsidRDefault="00000000">
      <w:pPr>
        <w:numPr>
          <w:ilvl w:val="0"/>
          <w:numId w:val="6"/>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PR</w:t>
      </w:r>
    </w:p>
    <w:p w:rsidP="00000000" w:rsidRPr="00000000" w:rsidR="00000000" w:rsidDel="00000000" w:rsidRDefault="00000000">
      <w:pPr>
        <w:numPr>
          <w:ilvl w:val="0"/>
          <w:numId w:val="16"/>
        </w:numPr>
        <w:spacing w:lineRule="auto" w:after="0" w:line="240" w:before="0"/>
        <w:ind w:left="2160" w:hanging="269"/>
        <w:contextualSpacing w:val="1"/>
        <w:rPr>
          <w:b w:val="0"/>
          <w:sz w:val="20"/>
        </w:rPr>
      </w:pPr>
      <w:r w:rsidRPr="00000000" w:rsidR="00000000" w:rsidDel="00000000">
        <w:rPr>
          <w:rFonts w:cs="Cambria" w:hAnsi="Cambria" w:eastAsia="Cambria" w:ascii="Cambria"/>
          <w:b w:val="0"/>
          <w:sz w:val="20"/>
          <w:rtl w:val="0"/>
        </w:rPr>
        <w:t xml:space="preserve">Three visited within New Hampshire have been scheduled to observ</w:t>
      </w:r>
      <w:r w:rsidRPr="00000000" w:rsidR="00000000" w:rsidDel="00000000">
        <w:rPr>
          <w:rFonts w:cs="Cambria" w:hAnsi="Cambria" w:eastAsia="Cambria" w:ascii="Cambria"/>
          <w:b w:val="0"/>
          <w:sz w:val="20"/>
          <w:rtl w:val="0"/>
        </w:rPr>
        <w:t xml:space="preserve">e  effective advisory programs</w:t>
      </w:r>
    </w:p>
    <w:p w:rsidP="00000000" w:rsidRPr="00000000" w:rsidR="00000000" w:rsidDel="00000000" w:rsidRDefault="00000000">
      <w:pPr>
        <w:numPr>
          <w:ilvl w:val="0"/>
          <w:numId w:val="20"/>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Will Gunn invited interested partie</w:t>
      </w:r>
      <w:r w:rsidRPr="00000000" w:rsidR="00000000" w:rsidDel="00000000">
        <w:rPr>
          <w:sz w:val="20"/>
          <w:rtl w:val="0"/>
        </w:rPr>
        <w:t xml:space="preserve">s</w:t>
      </w:r>
      <w:r w:rsidRPr="00000000" w:rsidR="00000000" w:rsidDel="00000000">
        <w:rPr>
          <w:rFonts w:cs="Cambria" w:hAnsi="Cambria" w:eastAsia="Cambria" w:ascii="Cambria"/>
          <w:b w:val="0"/>
          <w:sz w:val="20"/>
          <w:rtl w:val="0"/>
        </w:rPr>
        <w:t xml:space="preserve"> to participate in continuing the advisory discussion to share their email to receive updates, participate in discussions and provide input</w:t>
      </w:r>
    </w:p>
    <w:p w:rsidP="00000000" w:rsidRPr="00000000" w:rsidR="00000000" w:rsidDel="00000000" w:rsidRDefault="00000000">
      <w:pPr>
        <w:numPr>
          <w:ilvl w:val="0"/>
          <w:numId w:val="16"/>
        </w:numPr>
        <w:spacing w:lineRule="auto" w:after="0" w:line="240" w:before="0"/>
        <w:ind w:left="1980" w:hanging="89"/>
        <w:contextualSpacing w:val="1"/>
        <w:rPr>
          <w:b w:val="0"/>
          <w:sz w:val="20"/>
        </w:rPr>
      </w:pPr>
      <w:r w:rsidRPr="00000000" w:rsidR="00000000" w:rsidDel="00000000">
        <w:rPr>
          <w:rFonts w:cs="Cambria" w:hAnsi="Cambria" w:eastAsia="Cambria" w:ascii="Cambria"/>
          <w:b w:val="0"/>
          <w:sz w:val="20"/>
          <w:rtl w:val="0"/>
        </w:rPr>
        <w:t xml:space="preserve">Bruce Parsons stated the new program would teach students life skills</w:t>
      </w:r>
    </w:p>
    <w:p w:rsidP="00000000" w:rsidRPr="00000000" w:rsidR="00000000" w:rsidDel="00000000" w:rsidRDefault="00000000">
      <w:pPr>
        <w:numPr>
          <w:ilvl w:val="0"/>
          <w:numId w:val="20"/>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How to check a credit score, finance a car, resume writing etc. </w:t>
      </w:r>
    </w:p>
    <w:p w:rsidP="00000000" w:rsidRPr="00000000" w:rsidR="00000000" w:rsidDel="00000000" w:rsidRDefault="00000000">
      <w:pPr>
        <w:numPr>
          <w:ilvl w:val="0"/>
          <w:numId w:val="20"/>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There are different levels of the program designed for each grade level at PRHS</w:t>
      </w:r>
    </w:p>
    <w:p w:rsidP="00000000" w:rsidRPr="00000000" w:rsidR="00000000" w:rsidDel="00000000" w:rsidRDefault="00000000">
      <w:pPr>
        <w:numPr>
          <w:ilvl w:val="0"/>
          <w:numId w:val="20"/>
        </w:numPr>
        <w:spacing w:lineRule="auto" w:after="0" w:line="240" w:before="0"/>
        <w:ind w:left="2520" w:hanging="359"/>
        <w:contextualSpacing w:val="1"/>
        <w:rPr>
          <w:b w:val="0"/>
          <w:sz w:val="20"/>
        </w:rPr>
      </w:pPr>
      <w:r w:rsidRPr="00000000" w:rsidR="00000000" w:rsidDel="00000000">
        <w:rPr>
          <w:rFonts w:cs="Cambria" w:hAnsi="Cambria" w:eastAsia="Cambria" w:ascii="Cambria"/>
          <w:b w:val="0"/>
          <w:sz w:val="20"/>
          <w:rtl w:val="0"/>
        </w:rPr>
        <w:t xml:space="preserve">The cost for this program is estimated at around $10.00 per student</w:t>
      </w:r>
    </w:p>
    <w:p w:rsidP="00000000" w:rsidRPr="00000000" w:rsidR="00000000" w:rsidDel="00000000" w:rsidRDefault="00000000">
      <w:pPr>
        <w:numPr>
          <w:ilvl w:val="0"/>
          <w:numId w:val="2"/>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Ryan Amtmann reminded the committee the 2013-2014 SCC topic proposals, recommended to the School Board via Bruce Parsons</w:t>
      </w:r>
    </w:p>
    <w:p w:rsidP="00000000" w:rsidRPr="00000000" w:rsidR="00000000" w:rsidDel="00000000" w:rsidRDefault="00000000">
      <w:pPr>
        <w:numPr>
          <w:ilvl w:val="0"/>
          <w:numId w:val="13"/>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Best Grading Practices </w:t>
      </w:r>
    </w:p>
    <w:p w:rsidP="00000000" w:rsidRPr="00000000" w:rsidR="00000000" w:rsidDel="00000000" w:rsidRDefault="00000000">
      <w:pPr>
        <w:numPr>
          <w:ilvl w:val="0"/>
          <w:numId w:val="13"/>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Bring Your Own Device</w:t>
      </w:r>
    </w:p>
    <w:p w:rsidP="00000000" w:rsidRPr="00000000" w:rsidR="00000000" w:rsidDel="00000000" w:rsidRDefault="00000000">
      <w:pPr>
        <w:numPr>
          <w:ilvl w:val="0"/>
          <w:numId w:val="13"/>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In House Tutoring</w:t>
      </w:r>
    </w:p>
    <w:p w:rsidP="00000000" w:rsidRPr="00000000" w:rsidR="00000000" w:rsidDel="00000000" w:rsidRDefault="00000000">
      <w:pPr>
        <w:numPr>
          <w:ilvl w:val="0"/>
          <w:numId w:val="16"/>
        </w:numPr>
        <w:spacing w:lineRule="auto" w:after="0" w:line="240" w:before="0"/>
        <w:ind w:left="2250" w:hanging="359"/>
        <w:contextualSpacing w:val="1"/>
        <w:rPr>
          <w:b w:val="0"/>
          <w:sz w:val="20"/>
        </w:rPr>
      </w:pPr>
      <w:r w:rsidRPr="00000000" w:rsidR="00000000" w:rsidDel="00000000">
        <w:rPr>
          <w:rFonts w:cs="Cambria" w:hAnsi="Cambria" w:eastAsia="Cambria" w:ascii="Cambria"/>
          <w:b w:val="0"/>
          <w:sz w:val="20"/>
          <w:rtl w:val="0"/>
        </w:rPr>
        <w:t xml:space="preserve">The School Board accepted the proposal for Best Grading Practices</w:t>
      </w:r>
    </w:p>
    <w:p w:rsidP="00000000" w:rsidRPr="00000000" w:rsidR="00000000" w:rsidDel="00000000" w:rsidRDefault="00000000">
      <w:pPr>
        <w:numPr>
          <w:ilvl w:val="0"/>
          <w:numId w:val="16"/>
        </w:numPr>
        <w:spacing w:lineRule="auto" w:after="0" w:line="240" w:before="0"/>
        <w:ind w:left="2250" w:hanging="359"/>
        <w:contextualSpacing w:val="1"/>
        <w:rPr>
          <w:b w:val="0"/>
          <w:sz w:val="20"/>
        </w:rPr>
      </w:pPr>
      <w:r w:rsidRPr="00000000" w:rsidR="00000000" w:rsidDel="00000000">
        <w:rPr>
          <w:rFonts w:cs="Cambria" w:hAnsi="Cambria" w:eastAsia="Cambria" w:ascii="Cambria"/>
          <w:b w:val="0"/>
          <w:sz w:val="20"/>
          <w:rtl w:val="0"/>
        </w:rPr>
        <w:t xml:space="preserve">Bruce Parsons related that, after reading reports from the NEASC, the Common Core, Competencies and discussions with parents Best Grading Practices was the best choice </w:t>
      </w:r>
      <w:r w:rsidRPr="00000000" w:rsidR="00000000" w:rsidDel="00000000">
        <w:rPr>
          <w:sz w:val="20"/>
          <w:rtl w:val="0"/>
        </w:rPr>
        <w:t xml:space="preserve">for</w:t>
      </w:r>
      <w:r w:rsidRPr="00000000" w:rsidR="00000000" w:rsidDel="00000000">
        <w:rPr>
          <w:rFonts w:cs="Cambria" w:hAnsi="Cambria" w:eastAsia="Cambria" w:ascii="Cambria"/>
          <w:b w:val="0"/>
          <w:sz w:val="20"/>
          <w:rtl w:val="0"/>
        </w:rPr>
        <w:t xml:space="preserve"> SCC to examine </w:t>
      </w:r>
    </w:p>
    <w:p w:rsidP="00000000" w:rsidRPr="00000000" w:rsidR="00000000" w:rsidDel="00000000" w:rsidRDefault="00000000">
      <w:pPr>
        <w:numPr>
          <w:ilvl w:val="0"/>
          <w:numId w:val="12"/>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The goal of the SCC for the 2014-2015 school year is to examine the grading practices at PRHS, collect feedback from constituents, assess other options from other schools and produce an end-product of a recommendation to the school board about the researched best grading practices within our school</w:t>
      </w:r>
    </w:p>
    <w:p w:rsidP="00000000" w:rsidRPr="00000000" w:rsidR="00000000" w:rsidDel="00000000" w:rsidRDefault="00000000">
      <w:pPr>
        <w:numPr>
          <w:ilvl w:val="0"/>
          <w:numId w:val="12"/>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Selections from the current faculty and student handbook regarding grading practices were handed out to the committee </w:t>
      </w:r>
    </w:p>
    <w:p w:rsidP="00000000" w:rsidRPr="00000000" w:rsidR="00000000" w:rsidDel="00000000" w:rsidRDefault="00000000">
      <w:pPr>
        <w:numPr>
          <w:ilvl w:val="0"/>
          <w:numId w:val="12"/>
        </w:numPr>
        <w:spacing w:lineRule="auto" w:after="0" w:line="240" w:before="0"/>
        <w:ind w:left="1440" w:hanging="359"/>
        <w:contextualSpacing w:val="1"/>
        <w:rPr>
          <w:b w:val="0"/>
          <w:sz w:val="20"/>
        </w:rPr>
      </w:pPr>
      <w:r w:rsidRPr="00000000" w:rsidR="00000000" w:rsidDel="00000000">
        <w:rPr>
          <w:rFonts w:cs="Cambria" w:hAnsi="Cambria" w:eastAsia="Cambria" w:ascii="Cambria"/>
          <w:b w:val="0"/>
          <w:sz w:val="20"/>
          <w:rtl w:val="0"/>
        </w:rPr>
        <w:t xml:space="preserve">The committee was asked to examine and discuss specific entries within the handout</w:t>
      </w:r>
    </w:p>
    <w:p w:rsidP="00000000" w:rsidRPr="00000000" w:rsidR="00000000" w:rsidDel="00000000" w:rsidRDefault="00000000">
      <w:pPr>
        <w:numPr>
          <w:ilvl w:val="0"/>
          <w:numId w:val="11"/>
        </w:numPr>
        <w:spacing w:lineRule="auto" w:after="0" w:line="240" w:before="0"/>
        <w:ind w:left="2160" w:hanging="359"/>
        <w:contextualSpacing w:val="1"/>
        <w:rPr>
          <w:b w:val="0"/>
          <w:sz w:val="20"/>
        </w:rPr>
      </w:pPr>
      <w:bookmarkStart w:id="0" w:colFirst="0" w:name="h.gjdgxs" w:colLast="0"/>
      <w:bookmarkEnd w:id="0"/>
      <w:r w:rsidRPr="00000000" w:rsidR="00000000" w:rsidDel="00000000">
        <w:rPr>
          <w:rFonts w:cs="Cambria" w:hAnsi="Cambria" w:eastAsia="Cambria" w:ascii="Cambria"/>
          <w:b w:val="0"/>
          <w:sz w:val="20"/>
          <w:rtl w:val="0"/>
        </w:rPr>
        <w:t xml:space="preserve">Homework Policy for Grade 9</w:t>
      </w:r>
    </w:p>
    <w:p w:rsidP="00000000" w:rsidRPr="00000000" w:rsidR="00000000" w:rsidDel="00000000" w:rsidRDefault="00000000">
      <w:pPr>
        <w:numPr>
          <w:ilvl w:val="0"/>
          <w:numId w:val="21"/>
        </w:numPr>
        <w:spacing w:lineRule="auto" w:after="0" w:line="240" w:before="0"/>
        <w:ind w:left="2880" w:hanging="359"/>
        <w:contextualSpacing w:val="1"/>
        <w:rPr>
          <w:b w:val="0"/>
          <w:sz w:val="20"/>
        </w:rPr>
      </w:pPr>
      <w:r w:rsidRPr="00000000" w:rsidR="00000000" w:rsidDel="00000000">
        <w:rPr>
          <w:rFonts w:cs="Cambria" w:hAnsi="Cambria" w:eastAsia="Cambria" w:ascii="Cambria"/>
          <w:b w:val="0"/>
          <w:sz w:val="20"/>
          <w:rtl w:val="0"/>
        </w:rPr>
        <w:t xml:space="preserve">How much credit can be given for late homework</w:t>
      </w:r>
    </w:p>
    <w:p w:rsidP="00000000" w:rsidRPr="00000000" w:rsidR="00000000" w:rsidDel="00000000" w:rsidRDefault="00000000">
      <w:pPr>
        <w:numPr>
          <w:ilvl w:val="0"/>
          <w:numId w:val="11"/>
        </w:numPr>
        <w:tabs>
          <w:tab w:val="left" w:pos="3240"/>
        </w:tabs>
        <w:spacing w:lineRule="auto" w:after="0" w:line="240" w:before="0"/>
        <w:ind w:left="3150" w:hanging="269"/>
        <w:contextualSpacing w:val="1"/>
        <w:rPr>
          <w:b w:val="0"/>
          <w:sz w:val="20"/>
        </w:rPr>
      </w:pPr>
      <w:r w:rsidRPr="00000000" w:rsidR="00000000" w:rsidDel="00000000">
        <w:rPr>
          <w:rFonts w:cs="Cambria" w:hAnsi="Cambria" w:eastAsia="Cambria" w:ascii="Cambria"/>
          <w:b w:val="0"/>
          <w:sz w:val="20"/>
          <w:rtl w:val="0"/>
        </w:rPr>
        <w:t xml:space="preserve">A common misconception amongst faculty is that credit MUST be given for late homework</w:t>
      </w:r>
    </w:p>
    <w:p w:rsidP="00000000" w:rsidRPr="00000000" w:rsidR="00000000" w:rsidDel="00000000" w:rsidRDefault="00000000">
      <w:pPr>
        <w:numPr>
          <w:ilvl w:val="0"/>
          <w:numId w:val="21"/>
        </w:numPr>
        <w:spacing w:lineRule="auto" w:after="0" w:line="240" w:before="0"/>
        <w:ind w:left="2880" w:hanging="359"/>
        <w:contextualSpacing w:val="1"/>
        <w:rPr>
          <w:b w:val="0"/>
          <w:sz w:val="20"/>
        </w:rPr>
      </w:pPr>
      <w:r w:rsidRPr="00000000" w:rsidR="00000000" w:rsidDel="00000000">
        <w:rPr>
          <w:rFonts w:cs="Cambria" w:hAnsi="Cambria" w:eastAsia="Cambria" w:ascii="Cambria"/>
          <w:b w:val="0"/>
          <w:sz w:val="20"/>
          <w:rtl w:val="0"/>
        </w:rPr>
        <w:t xml:space="preserve">How many days a student has per assignment </w:t>
      </w:r>
    </w:p>
    <w:p w:rsidP="00000000" w:rsidRPr="00000000" w:rsidR="00000000" w:rsidDel="00000000" w:rsidRDefault="00000000">
      <w:pPr>
        <w:numPr>
          <w:ilvl w:val="0"/>
          <w:numId w:val="11"/>
        </w:numPr>
        <w:spacing w:lineRule="auto" w:after="0" w:line="240" w:before="0"/>
        <w:ind w:left="2160" w:hanging="359"/>
        <w:contextualSpacing w:val="1"/>
        <w:rPr>
          <w:b w:val="0"/>
          <w:sz w:val="20"/>
        </w:rPr>
      </w:pPr>
      <w:r w:rsidRPr="00000000" w:rsidR="00000000" w:rsidDel="00000000">
        <w:rPr>
          <w:rFonts w:cs="Cambria" w:hAnsi="Cambria" w:eastAsia="Cambria" w:ascii="Cambria"/>
          <w:b w:val="0"/>
          <w:sz w:val="20"/>
          <w:rtl w:val="0"/>
        </w:rPr>
        <w:t xml:space="preserve">Ryan asked for feedback about the current policy</w:t>
      </w:r>
    </w:p>
    <w:p w:rsidP="00000000" w:rsidRPr="00000000" w:rsidR="00000000" w:rsidDel="00000000" w:rsidRDefault="00000000">
      <w:pPr>
        <w:numPr>
          <w:ilvl w:val="0"/>
          <w:numId w:val="21"/>
        </w:numPr>
        <w:spacing w:lineRule="auto" w:after="0" w:line="240" w:before="0"/>
        <w:ind w:left="2880" w:hanging="359"/>
        <w:contextualSpacing w:val="1"/>
        <w:rPr>
          <w:b w:val="0"/>
          <w:sz w:val="20"/>
        </w:rPr>
      </w:pPr>
      <w:r w:rsidRPr="00000000" w:rsidR="00000000" w:rsidDel="00000000">
        <w:rPr>
          <w:rFonts w:cs="Cambria" w:hAnsi="Cambria" w:eastAsia="Cambria" w:ascii="Cambria"/>
          <w:b w:val="0"/>
          <w:sz w:val="20"/>
          <w:rtl w:val="0"/>
        </w:rPr>
        <w:t xml:space="preserve">Bob Price has researched Best Grading Practices and found an article, </w:t>
      </w:r>
      <w:r w:rsidRPr="00000000" w:rsidR="00000000" w:rsidDel="00000000">
        <w:rPr>
          <w:rFonts w:cs="Cambria" w:hAnsi="Cambria" w:eastAsia="Cambria" w:ascii="Cambria"/>
          <w:b w:val="0"/>
          <w:i w:val="1"/>
          <w:color w:val="000000"/>
          <w:sz w:val="20"/>
          <w:rtl w:val="0"/>
        </w:rPr>
        <w:t xml:space="preserve">Educations Leadership: Starting the Conversation About Grading</w:t>
      </w:r>
      <w:r w:rsidRPr="00000000" w:rsidR="00000000" w:rsidDel="00000000">
        <w:rPr>
          <w:rFonts w:cs="Cambria" w:hAnsi="Cambria" w:eastAsia="Cambria" w:ascii="Cambria"/>
          <w:b w:val="0"/>
          <w:sz w:val="20"/>
          <w:rtl w:val="0"/>
        </w:rPr>
        <w:t xml:space="preserve">, that he read to the SCC</w:t>
      </w:r>
    </w:p>
    <w:p w:rsidP="00000000" w:rsidRPr="00000000" w:rsidR="00000000" w:rsidDel="00000000" w:rsidRDefault="00000000">
      <w:pPr>
        <w:numPr>
          <w:ilvl w:val="0"/>
          <w:numId w:val="21"/>
        </w:numPr>
        <w:spacing w:lineRule="auto" w:after="0" w:line="240" w:before="0"/>
        <w:ind w:left="2880" w:hanging="359"/>
        <w:contextualSpacing w:val="1"/>
        <w:rPr>
          <w:b w:val="0"/>
          <w:sz w:val="20"/>
        </w:rPr>
      </w:pPr>
      <w:r w:rsidRPr="00000000" w:rsidR="00000000" w:rsidDel="00000000">
        <w:rPr>
          <w:rFonts w:cs="Cambria" w:hAnsi="Cambria" w:eastAsia="Cambria" w:ascii="Cambria"/>
          <w:b w:val="0"/>
          <w:sz w:val="20"/>
          <w:rtl w:val="0"/>
        </w:rPr>
        <w:t xml:space="preserve">Bob Price asked the SCC  to </w:t>
      </w:r>
      <w:r w:rsidRPr="00000000" w:rsidR="00000000" w:rsidDel="00000000">
        <w:rPr>
          <w:sz w:val="20"/>
          <w:rtl w:val="0"/>
        </w:rPr>
        <w:t xml:space="preserve">consider</w:t>
      </w:r>
      <w:r w:rsidRPr="00000000" w:rsidR="00000000" w:rsidDel="00000000">
        <w:rPr>
          <w:rFonts w:cs="Cambria" w:hAnsi="Cambria" w:eastAsia="Cambria" w:ascii="Cambria"/>
          <w:b w:val="0"/>
          <w:sz w:val="20"/>
          <w:rtl w:val="0"/>
        </w:rPr>
        <w:t xml:space="preserve"> ‘What are we trying to convey’? ‘What is the purpose of a grade”? ‘Do we add effort, growth, attitude as part of the grade”? </w:t>
      </w:r>
    </w:p>
    <w:p w:rsidP="00000000" w:rsidRPr="00000000" w:rsidR="00000000" w:rsidDel="00000000" w:rsidRDefault="00000000">
      <w:pPr>
        <w:numPr>
          <w:ilvl w:val="0"/>
          <w:numId w:val="11"/>
        </w:numPr>
        <w:tabs>
          <w:tab w:val="left" w:pos="2340"/>
        </w:tabs>
        <w:spacing w:lineRule="auto" w:after="0" w:line="240" w:before="0"/>
        <w:ind w:left="3150" w:hanging="269"/>
        <w:contextualSpacing w:val="1"/>
        <w:rPr>
          <w:b w:val="0"/>
          <w:sz w:val="20"/>
        </w:rPr>
      </w:pPr>
      <w:r w:rsidRPr="00000000" w:rsidR="00000000" w:rsidDel="00000000">
        <w:rPr>
          <w:rFonts w:cs="Cambria" w:hAnsi="Cambria" w:eastAsia="Cambria" w:ascii="Cambria"/>
          <w:b w:val="0"/>
          <w:sz w:val="20"/>
          <w:rtl w:val="0"/>
        </w:rPr>
        <w:t xml:space="preserve">It was suggested that, before the committee begins researching the ‘micro part of grading’, that the SCC members start investigate ‘the big picture’ by having a conversation about what practices each individual supports </w:t>
      </w:r>
    </w:p>
    <w:p w:rsidP="00000000" w:rsidRPr="00000000" w:rsidR="00000000" w:rsidDel="00000000" w:rsidRDefault="00000000">
      <w:pPr>
        <w:numPr>
          <w:ilvl w:val="0"/>
          <w:numId w:val="11"/>
        </w:numPr>
        <w:tabs>
          <w:tab w:val="left" w:pos="2340"/>
        </w:tabs>
        <w:spacing w:lineRule="auto" w:after="0" w:line="240" w:before="0"/>
        <w:ind w:left="3150" w:hanging="269"/>
        <w:contextualSpacing w:val="1"/>
        <w:rPr>
          <w:b w:val="0"/>
          <w:sz w:val="20"/>
        </w:rPr>
      </w:pPr>
      <w:r w:rsidRPr="00000000" w:rsidR="00000000" w:rsidDel="00000000">
        <w:rPr>
          <w:rFonts w:cs="Cambria" w:hAnsi="Cambria" w:eastAsia="Cambria" w:ascii="Cambria"/>
          <w:b w:val="0"/>
          <w:sz w:val="20"/>
          <w:rtl w:val="0"/>
        </w:rPr>
        <w:t xml:space="preserve">What are we trying to convey? Who are we trying to convey it to? Why are we giving grades?</w:t>
      </w:r>
    </w:p>
    <w:p w:rsidP="00000000" w:rsidRPr="00000000" w:rsidR="00000000" w:rsidDel="00000000" w:rsidRDefault="00000000">
      <w:pPr>
        <w:numPr>
          <w:ilvl w:val="0"/>
          <w:numId w:val="11"/>
        </w:numPr>
        <w:tabs>
          <w:tab w:val="left" w:pos="2340"/>
        </w:tabs>
        <w:spacing w:lineRule="auto" w:after="0" w:line="240" w:before="0"/>
        <w:ind w:left="2160" w:hanging="359"/>
        <w:contextualSpacing w:val="1"/>
        <w:rPr>
          <w:b w:val="0"/>
          <w:sz w:val="20"/>
        </w:rPr>
      </w:pPr>
      <w:r w:rsidRPr="00000000" w:rsidR="00000000" w:rsidDel="00000000">
        <w:rPr>
          <w:rFonts w:cs="Cambria" w:hAnsi="Cambria" w:eastAsia="Cambria" w:ascii="Cambria"/>
          <w:b w:val="0"/>
          <w:sz w:val="20"/>
          <w:rtl w:val="0"/>
        </w:rPr>
        <w:t xml:space="preserve">Ryan asked for clarification from the School Board concerning what the actual topic of Best Grading Practices entails  </w:t>
      </w:r>
    </w:p>
    <w:p w:rsidP="00000000" w:rsidRPr="00000000" w:rsidR="00000000" w:rsidDel="00000000" w:rsidRDefault="00000000">
      <w:pPr>
        <w:numPr>
          <w:ilvl w:val="0"/>
          <w:numId w:val="19"/>
        </w:numPr>
        <w:tabs>
          <w:tab w:val="left" w:pos="2340"/>
        </w:tabs>
        <w:spacing w:lineRule="auto" w:after="0" w:line="240" w:before="0"/>
        <w:ind w:left="2880" w:hanging="359"/>
        <w:contextualSpacing w:val="1"/>
        <w:rPr>
          <w:b w:val="0"/>
          <w:sz w:val="20"/>
        </w:rPr>
      </w:pPr>
      <w:r w:rsidRPr="00000000" w:rsidR="00000000" w:rsidDel="00000000">
        <w:rPr>
          <w:rFonts w:cs="Cambria" w:hAnsi="Cambria" w:eastAsia="Cambria" w:ascii="Cambria"/>
          <w:b w:val="0"/>
          <w:sz w:val="20"/>
          <w:rtl w:val="0"/>
        </w:rPr>
        <w:t xml:space="preserve">Is the purpose of this topic for the SCC to examine the grading system overall </w:t>
      </w:r>
      <w:r w:rsidRPr="00000000" w:rsidR="00000000" w:rsidDel="00000000">
        <w:rPr>
          <w:sz w:val="20"/>
          <w:rtl w:val="0"/>
        </w:rPr>
        <w:t xml:space="preserve">with</w:t>
      </w:r>
      <w:r w:rsidRPr="00000000" w:rsidR="00000000" w:rsidDel="00000000">
        <w:rPr>
          <w:rFonts w:cs="Cambria" w:hAnsi="Cambria" w:eastAsia="Cambria" w:ascii="Cambria"/>
          <w:b w:val="0"/>
          <w:sz w:val="20"/>
          <w:rtl w:val="0"/>
        </w:rPr>
        <w:t xml:space="preserve"> the goal of reforming it or is it to simply examine the current grading policy and receive feedback? </w:t>
      </w:r>
    </w:p>
    <w:p w:rsidP="00000000" w:rsidRPr="00000000" w:rsidR="00000000" w:rsidDel="00000000" w:rsidRDefault="00000000">
      <w:pPr>
        <w:numPr>
          <w:ilvl w:val="0"/>
          <w:numId w:val="2"/>
        </w:numPr>
        <w:tabs>
          <w:tab w:val="left" w:pos="2340"/>
          <w:tab w:val="left" w:pos="3240"/>
        </w:tabs>
        <w:spacing w:lineRule="auto" w:after="0" w:line="240" w:before="0"/>
        <w:ind w:left="3060" w:hanging="179"/>
        <w:contextualSpacing w:val="1"/>
        <w:rPr>
          <w:b w:val="0"/>
          <w:sz w:val="20"/>
        </w:rPr>
      </w:pPr>
      <w:r w:rsidRPr="00000000" w:rsidR="00000000" w:rsidDel="00000000">
        <w:rPr>
          <w:rFonts w:cs="Cambria" w:hAnsi="Cambria" w:eastAsia="Cambria" w:ascii="Cambria"/>
          <w:b w:val="0"/>
          <w:sz w:val="20"/>
          <w:rtl w:val="0"/>
        </w:rPr>
        <w:t xml:space="preserve">Bob Price stated that the NEASC recommended that PRHS examine our grading practices to assess what we are doing and why are we doing it. The discussion blends into ‘what are our practices’? “Are we okay with our practices”?  “Are their misconceptions about our practices”? </w:t>
      </w:r>
    </w:p>
    <w:p w:rsidP="00000000" w:rsidRPr="00000000" w:rsidR="00000000" w:rsidDel="00000000" w:rsidRDefault="00000000">
      <w:pPr>
        <w:numPr>
          <w:ilvl w:val="0"/>
          <w:numId w:val="2"/>
        </w:numPr>
        <w:tabs>
          <w:tab w:val="left" w:pos="2340"/>
          <w:tab w:val="left" w:pos="3240"/>
        </w:tabs>
        <w:spacing w:lineRule="auto" w:after="0" w:line="240" w:before="0"/>
        <w:ind w:left="3060" w:hanging="179"/>
        <w:contextualSpacing w:val="1"/>
        <w:rPr>
          <w:b w:val="0"/>
          <w:sz w:val="20"/>
        </w:rPr>
      </w:pPr>
      <w:r w:rsidRPr="00000000" w:rsidR="00000000" w:rsidDel="00000000">
        <w:rPr>
          <w:rFonts w:cs="Cambria" w:hAnsi="Cambria" w:eastAsia="Cambria" w:ascii="Cambria"/>
          <w:b w:val="0"/>
          <w:sz w:val="20"/>
          <w:rtl w:val="0"/>
        </w:rPr>
        <w:t xml:space="preserve">It was stated that the faculty is currently in the middle of switching to competencies and this timing of this topic might be complicated</w:t>
      </w:r>
    </w:p>
    <w:p w:rsidP="00000000" w:rsidRPr="00000000" w:rsidR="00000000" w:rsidDel="00000000" w:rsidRDefault="00000000">
      <w:pPr>
        <w:numPr>
          <w:ilvl w:val="0"/>
          <w:numId w:val="2"/>
        </w:numPr>
        <w:tabs>
          <w:tab w:val="left" w:pos="2340"/>
          <w:tab w:val="left" w:pos="3240"/>
        </w:tabs>
        <w:spacing w:lineRule="auto" w:after="0" w:line="240" w:before="0"/>
        <w:ind w:left="3060" w:hanging="179"/>
        <w:contextualSpacing w:val="1"/>
        <w:rPr>
          <w:b w:val="0"/>
          <w:sz w:val="20"/>
        </w:rPr>
      </w:pPr>
      <w:r w:rsidRPr="00000000" w:rsidR="00000000" w:rsidDel="00000000">
        <w:rPr>
          <w:rFonts w:cs="Cambria" w:hAnsi="Cambria" w:eastAsia="Cambria" w:ascii="Cambria"/>
          <w:b w:val="0"/>
          <w:sz w:val="20"/>
          <w:rtl w:val="0"/>
        </w:rPr>
        <w:t xml:space="preserve">Bob Price stated that if every teacher within PRHS was asked what the purpose of grading is that, no matter what the faculty handbook states about the concept of grading is, that everyone would have a different personal policy and philosophy </w:t>
      </w:r>
    </w:p>
    <w:p w:rsidP="00000000" w:rsidRPr="00000000" w:rsidR="00000000" w:rsidDel="00000000" w:rsidRDefault="00000000">
      <w:pPr>
        <w:numPr>
          <w:ilvl w:val="0"/>
          <w:numId w:val="2"/>
        </w:numPr>
        <w:tabs>
          <w:tab w:val="left" w:pos="2340"/>
          <w:tab w:val="left" w:pos="3240"/>
        </w:tabs>
        <w:spacing w:lineRule="auto" w:after="0" w:line="240" w:before="0"/>
        <w:ind w:left="3060" w:hanging="179"/>
        <w:contextualSpacing w:val="1"/>
        <w:rPr>
          <w:b w:val="0"/>
          <w:sz w:val="20"/>
        </w:rPr>
      </w:pPr>
      <w:r w:rsidRPr="00000000" w:rsidR="00000000" w:rsidDel="00000000">
        <w:rPr>
          <w:rFonts w:cs="Cambria" w:hAnsi="Cambria" w:eastAsia="Cambria" w:ascii="Cambria"/>
          <w:b w:val="0"/>
          <w:sz w:val="20"/>
          <w:rtl w:val="0"/>
        </w:rPr>
        <w:t xml:space="preserve">In the </w:t>
      </w:r>
      <w:r w:rsidRPr="00000000" w:rsidR="00000000" w:rsidDel="00000000">
        <w:rPr>
          <w:rFonts w:cs="Cambria" w:hAnsi="Cambria" w:eastAsia="Cambria" w:ascii="Cambria"/>
          <w:b w:val="0"/>
          <w:i w:val="1"/>
          <w:sz w:val="20"/>
          <w:rtl w:val="0"/>
        </w:rPr>
        <w:t xml:space="preserve">competency world</w:t>
      </w:r>
      <w:r w:rsidRPr="00000000" w:rsidR="00000000" w:rsidDel="00000000">
        <w:rPr>
          <w:rFonts w:cs="Cambria" w:hAnsi="Cambria" w:eastAsia="Cambria" w:ascii="Cambria"/>
          <w:b w:val="0"/>
          <w:sz w:val="20"/>
          <w:rtl w:val="0"/>
        </w:rPr>
        <w:t xml:space="preserve"> there are policy’s set by schools that state that 95% of grading is based on summative assessments. Can students prove that they understand what the </w:t>
      </w:r>
      <w:r w:rsidRPr="00000000" w:rsidR="00000000" w:rsidDel="00000000">
        <w:rPr>
          <w:sz w:val="20"/>
          <w:rtl w:val="0"/>
        </w:rPr>
        <w:t xml:space="preserve">competencies</w:t>
      </w:r>
      <w:r w:rsidRPr="00000000" w:rsidR="00000000" w:rsidDel="00000000">
        <w:rPr>
          <w:rFonts w:cs="Cambria" w:hAnsi="Cambria" w:eastAsia="Cambria" w:ascii="Cambria"/>
          <w:b w:val="0"/>
          <w:sz w:val="20"/>
          <w:rtl w:val="0"/>
        </w:rPr>
        <w:t xml:space="preserve"> say?</w:t>
      </w:r>
    </w:p>
    <w:p w:rsidP="00000000" w:rsidRPr="00000000" w:rsidR="00000000" w:rsidDel="00000000" w:rsidRDefault="00000000">
      <w:pPr>
        <w:numPr>
          <w:ilvl w:val="0"/>
          <w:numId w:val="2"/>
        </w:numPr>
        <w:tabs>
          <w:tab w:val="left" w:pos="2340"/>
          <w:tab w:val="left" w:pos="3240"/>
        </w:tabs>
        <w:spacing w:lineRule="auto" w:after="0" w:line="240" w:before="0"/>
        <w:ind w:left="3060" w:hanging="179"/>
        <w:contextualSpacing w:val="1"/>
        <w:rPr>
          <w:b w:val="0"/>
          <w:sz w:val="20"/>
        </w:rPr>
      </w:pPr>
      <w:r w:rsidRPr="00000000" w:rsidR="00000000" w:rsidDel="00000000">
        <w:rPr>
          <w:rFonts w:cs="Cambria" w:hAnsi="Cambria" w:eastAsia="Cambria" w:ascii="Cambria"/>
          <w:b w:val="0"/>
          <w:sz w:val="20"/>
          <w:rtl w:val="0"/>
        </w:rPr>
        <w:t xml:space="preserve">Ryan Amtmann</w:t>
      </w:r>
      <w:r w:rsidRPr="00000000" w:rsidR="00000000" w:rsidDel="00000000">
        <w:rPr>
          <w:rFonts w:cs="Cambria" w:hAnsi="Cambria" w:eastAsia="Cambria" w:ascii="Cambria"/>
          <w:b w:val="0"/>
          <w:sz w:val="20"/>
          <w:rtl w:val="0"/>
        </w:rPr>
        <w:t xml:space="preserve"> stated that currently PRHS has a formal grading policy </w:t>
      </w:r>
      <w:r w:rsidRPr="00000000" w:rsidR="00000000" w:rsidDel="00000000">
        <w:rPr>
          <w:rtl w:val="0"/>
        </w:rPr>
      </w:r>
    </w:p>
    <w:p w:rsidP="00000000" w:rsidRPr="00000000" w:rsidR="00000000" w:rsidDel="00000000" w:rsidRDefault="00000000">
      <w:pPr>
        <w:numPr>
          <w:ilvl w:val="0"/>
          <w:numId w:val="17"/>
        </w:numPr>
        <w:tabs>
          <w:tab w:val="left" w:pos="2340"/>
          <w:tab w:val="left" w:pos="3240"/>
        </w:tabs>
        <w:spacing w:lineRule="auto" w:after="0" w:line="240" w:before="0"/>
        <w:ind w:left="3780" w:hanging="359"/>
        <w:contextualSpacing w:val="1"/>
        <w:rPr>
          <w:b w:val="0"/>
          <w:sz w:val="20"/>
        </w:rPr>
      </w:pPr>
      <w:r w:rsidRPr="00000000" w:rsidR="00000000" w:rsidDel="00000000">
        <w:rPr>
          <w:rFonts w:cs="Cambria" w:hAnsi="Cambria" w:eastAsia="Cambria" w:ascii="Cambria"/>
          <w:b w:val="0"/>
          <w:sz w:val="20"/>
          <w:rtl w:val="0"/>
        </w:rPr>
        <w:t xml:space="preserve">There are no official rules concerning late work, weighting grades, how much of a percentage of students grades can consist of homework (with the exception of 9</w:t>
      </w:r>
      <w:r w:rsidRPr="00000000" w:rsidR="00000000" w:rsidDel="00000000">
        <w:rPr>
          <w:rFonts w:cs="Cambria" w:hAnsi="Cambria" w:eastAsia="Cambria" w:ascii="Cambria"/>
          <w:b w:val="0"/>
          <w:sz w:val="20"/>
          <w:vertAlign w:val="superscript"/>
          <w:rtl w:val="0"/>
        </w:rPr>
        <w:t xml:space="preserve">th</w:t>
      </w:r>
      <w:r w:rsidRPr="00000000" w:rsidR="00000000" w:rsidDel="00000000">
        <w:rPr>
          <w:rFonts w:cs="Cambria" w:hAnsi="Cambria" w:eastAsia="Cambria" w:ascii="Cambria"/>
          <w:b w:val="0"/>
          <w:sz w:val="20"/>
          <w:rtl w:val="0"/>
        </w:rPr>
        <w:t xml:space="preserve"> grade).  There is a lot of academic freedom in terms of grading practices between teachers within the same classes and subjects </w:t>
      </w:r>
    </w:p>
    <w:p w:rsidP="00000000" w:rsidRPr="00000000" w:rsidR="00000000" w:rsidDel="00000000" w:rsidRDefault="00000000">
      <w:pPr>
        <w:numPr>
          <w:ilvl w:val="0"/>
          <w:numId w:val="15"/>
        </w:numPr>
        <w:tabs>
          <w:tab w:val="left" w:pos="2340"/>
          <w:tab w:val="left" w:pos="3240"/>
        </w:tabs>
        <w:spacing w:lineRule="auto" w:after="0" w:line="240" w:before="0"/>
        <w:ind w:left="3060" w:hanging="269"/>
        <w:contextualSpacing w:val="1"/>
        <w:rPr>
          <w:b w:val="0"/>
          <w:sz w:val="20"/>
        </w:rPr>
      </w:pPr>
      <w:r w:rsidRPr="00000000" w:rsidR="00000000" w:rsidDel="00000000">
        <w:rPr>
          <w:rFonts w:cs="Cambria" w:hAnsi="Cambria" w:eastAsia="Cambria" w:ascii="Cambria"/>
          <w:b w:val="0"/>
          <w:sz w:val="20"/>
          <w:rtl w:val="0"/>
        </w:rPr>
        <w:t xml:space="preserve">The question was asked </w:t>
      </w:r>
      <w:r w:rsidRPr="00000000" w:rsidR="00000000" w:rsidDel="00000000">
        <w:rPr>
          <w:sz w:val="20"/>
          <w:rtl w:val="0"/>
        </w:rPr>
        <w:t xml:space="preserve">“</w:t>
      </w:r>
      <w:r w:rsidRPr="00000000" w:rsidR="00000000" w:rsidDel="00000000">
        <w:rPr>
          <w:rFonts w:cs="Cambria" w:hAnsi="Cambria" w:eastAsia="Cambria" w:ascii="Cambria"/>
          <w:b w:val="0"/>
          <w:sz w:val="20"/>
          <w:rtl w:val="0"/>
        </w:rPr>
        <w:t xml:space="preserve">would the committee be looking at best grading practices that are available or the best grading practices that are currently already being used within the building?</w:t>
      </w:r>
      <w:r w:rsidRPr="00000000" w:rsidR="00000000" w:rsidDel="00000000">
        <w:rPr>
          <w:sz w:val="20"/>
          <w:rtl w:val="0"/>
        </w:rPr>
        <w:t xml:space="preserve">”</w:t>
      </w:r>
      <w:r w:rsidRPr="00000000" w:rsidR="00000000" w:rsidDel="00000000">
        <w:rPr>
          <w:rtl w:val="0"/>
        </w:rPr>
      </w:r>
    </w:p>
    <w:p w:rsidP="00000000" w:rsidRPr="00000000" w:rsidR="00000000" w:rsidDel="00000000" w:rsidRDefault="00000000">
      <w:pPr>
        <w:numPr>
          <w:ilvl w:val="0"/>
          <w:numId w:val="17"/>
        </w:numPr>
        <w:tabs>
          <w:tab w:val="left" w:pos="2340"/>
          <w:tab w:val="left" w:pos="3240"/>
        </w:tabs>
        <w:spacing w:lineRule="auto" w:after="0" w:line="240" w:before="0"/>
        <w:ind w:left="3780" w:hanging="359"/>
        <w:contextualSpacing w:val="1"/>
        <w:rPr>
          <w:b w:val="0"/>
          <w:sz w:val="20"/>
        </w:rPr>
      </w:pPr>
      <w:r w:rsidRPr="00000000" w:rsidR="00000000" w:rsidDel="00000000">
        <w:rPr>
          <w:rFonts w:cs="Cambria" w:hAnsi="Cambria" w:eastAsia="Cambria" w:ascii="Cambria"/>
          <w:b w:val="0"/>
          <w:sz w:val="20"/>
          <w:rtl w:val="0"/>
        </w:rPr>
        <w:t xml:space="preserve">Both</w:t>
      </w:r>
    </w:p>
    <w:p w:rsidP="00000000" w:rsidRPr="00000000" w:rsidR="00000000" w:rsidDel="00000000" w:rsidRDefault="00000000">
      <w:pPr>
        <w:numPr>
          <w:ilvl w:val="0"/>
          <w:numId w:val="15"/>
        </w:numPr>
        <w:tabs>
          <w:tab w:val="left" w:pos="2340"/>
          <w:tab w:val="left" w:pos="3240"/>
        </w:tabs>
        <w:spacing w:lineRule="auto" w:after="0" w:line="240" w:before="0"/>
        <w:ind w:left="3240" w:hanging="449"/>
        <w:contextualSpacing w:val="1"/>
        <w:rPr>
          <w:b w:val="0"/>
          <w:sz w:val="20"/>
        </w:rPr>
      </w:pPr>
      <w:r w:rsidRPr="00000000" w:rsidR="00000000" w:rsidDel="00000000">
        <w:rPr>
          <w:rFonts w:cs="Cambria" w:hAnsi="Cambria" w:eastAsia="Cambria" w:ascii="Cambria"/>
          <w:b w:val="0"/>
          <w:sz w:val="20"/>
          <w:rtl w:val="0"/>
        </w:rPr>
        <w:t xml:space="preserve">The question was asked ‘what are we doing with the work that was accomplished over the past two years with Rose Colby concerning competencies’?</w:t>
      </w:r>
    </w:p>
    <w:p w:rsidP="00000000" w:rsidRPr="00000000" w:rsidR="00000000" w:rsidDel="00000000" w:rsidRDefault="00000000">
      <w:pPr>
        <w:numPr>
          <w:ilvl w:val="0"/>
          <w:numId w:val="17"/>
        </w:numPr>
        <w:tabs>
          <w:tab w:val="left" w:pos="2340"/>
          <w:tab w:val="left" w:pos="3240"/>
        </w:tabs>
        <w:spacing w:lineRule="auto" w:after="0" w:line="240" w:before="0"/>
        <w:ind w:left="3780" w:hanging="359"/>
        <w:contextualSpacing w:val="1"/>
        <w:rPr>
          <w:b w:val="0"/>
          <w:sz w:val="20"/>
        </w:rPr>
      </w:pPr>
      <w:r w:rsidRPr="00000000" w:rsidR="00000000" w:rsidDel="00000000">
        <w:rPr>
          <w:rFonts w:cs="Cambria" w:hAnsi="Cambria" w:eastAsia="Cambria" w:ascii="Cambria"/>
          <w:b w:val="0"/>
          <w:sz w:val="20"/>
          <w:rtl w:val="0"/>
        </w:rPr>
        <w:t xml:space="preserve">The next step is to analyze assessments that go toward performance indicators and to ensure that a higher level of learning and depth of knowledge is being achieved </w:t>
      </w:r>
    </w:p>
    <w:p w:rsidP="00000000" w:rsidRPr="00000000" w:rsidR="00000000" w:rsidDel="00000000" w:rsidRDefault="00000000">
      <w:pPr>
        <w:numPr>
          <w:ilvl w:val="0"/>
          <w:numId w:val="15"/>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Due to the many different interpretations, Ryan Amtmann will seek clarity from the school board concerning their intention and focus concerning Best Grading Practices </w:t>
      </w:r>
    </w:p>
    <w:p w:rsidP="00000000" w:rsidRPr="00000000" w:rsidR="00000000" w:rsidDel="00000000" w:rsidRDefault="00000000">
      <w:pPr>
        <w:numPr>
          <w:ilvl w:val="0"/>
          <w:numId w:val="15"/>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Amtmann stated that due to this year</w:t>
      </w:r>
      <w:r w:rsidRPr="00000000" w:rsidR="00000000" w:rsidDel="00000000">
        <w:rPr>
          <w:sz w:val="20"/>
          <w:rtl w:val="0"/>
        </w:rPr>
        <w:t xml:space="preserve">’</w:t>
      </w:r>
      <w:r w:rsidRPr="00000000" w:rsidR="00000000" w:rsidDel="00000000">
        <w:rPr>
          <w:rFonts w:cs="Cambria" w:hAnsi="Cambria" w:eastAsia="Cambria" w:ascii="Cambria"/>
          <w:b w:val="0"/>
          <w:sz w:val="20"/>
          <w:rtl w:val="0"/>
        </w:rPr>
        <w:t xml:space="preserve">s topic that we will be on a bi-monthly schedule for the 2014-2015 school year</w:t>
      </w:r>
    </w:p>
    <w:p w:rsidP="00000000" w:rsidRPr="00000000" w:rsidR="00000000" w:rsidDel="00000000" w:rsidRDefault="00000000">
      <w:pPr>
        <w:numPr>
          <w:ilvl w:val="0"/>
          <w:numId w:val="15"/>
        </w:numPr>
        <w:spacing w:lineRule="auto" w:after="0" w:line="240" w:before="0"/>
        <w:ind w:left="720" w:hanging="359"/>
        <w:contextualSpacing w:val="1"/>
        <w:rPr>
          <w:b w:val="0"/>
          <w:sz w:val="20"/>
        </w:rPr>
      </w:pPr>
      <w:r w:rsidRPr="00000000" w:rsidR="00000000" w:rsidDel="00000000">
        <w:rPr>
          <w:rFonts w:cs="Cambria" w:hAnsi="Cambria" w:eastAsia="Cambria" w:ascii="Cambria"/>
          <w:b w:val="0"/>
          <w:sz w:val="20"/>
          <w:rtl w:val="0"/>
        </w:rPr>
        <w:t xml:space="preserve">A request to discuss the issue of dress code at the next SCC meeting was brought up </w:t>
      </w:r>
    </w:p>
    <w:p w:rsidP="00000000" w:rsidRPr="00000000" w:rsidR="00000000" w:rsidDel="00000000" w:rsidRDefault="00000000">
      <w:pPr>
        <w:numPr>
          <w:ilvl w:val="0"/>
          <w:numId w:val="17"/>
        </w:numPr>
        <w:spacing w:lineRule="auto" w:after="0" w:line="240" w:before="0"/>
        <w:ind w:left="990" w:hanging="179"/>
        <w:contextualSpacing w:val="1"/>
        <w:rPr>
          <w:b w:val="0"/>
          <w:sz w:val="20"/>
        </w:rPr>
      </w:pPr>
      <w:r w:rsidRPr="00000000" w:rsidR="00000000" w:rsidDel="00000000">
        <w:rPr>
          <w:rFonts w:cs="Cambria" w:hAnsi="Cambria" w:eastAsia="Cambria" w:ascii="Cambria"/>
          <w:b w:val="0"/>
          <w:sz w:val="20"/>
          <w:rtl w:val="0"/>
        </w:rPr>
        <w:t xml:space="preserve">Bruce Parsons stated that the SCC was not the right forum for this topic and suggested and encouraged that going to the School Board would be a better direction</w:t>
      </w:r>
    </w:p>
    <w:p w:rsidP="00000000" w:rsidRPr="00000000" w:rsidR="00000000" w:rsidDel="00000000" w:rsidRDefault="00000000">
      <w:pPr>
        <w:numPr>
          <w:ilvl w:val="0"/>
          <w:numId w:val="17"/>
        </w:numPr>
        <w:spacing w:lineRule="auto" w:after="0" w:line="240" w:before="0"/>
        <w:ind w:left="990" w:hanging="179"/>
        <w:contextualSpacing w:val="1"/>
        <w:rPr>
          <w:b w:val="0"/>
          <w:sz w:val="20"/>
        </w:rPr>
      </w:pPr>
      <w:r w:rsidRPr="00000000" w:rsidR="00000000" w:rsidDel="00000000">
        <w:rPr>
          <w:rFonts w:cs="Cambria" w:hAnsi="Cambria" w:eastAsia="Cambria" w:ascii="Cambria"/>
          <w:b w:val="0"/>
          <w:sz w:val="20"/>
          <w:rtl w:val="0"/>
        </w:rPr>
        <w:t xml:space="preserve">The students were very instrumental in creating the current dress code</w:t>
      </w:r>
    </w:p>
    <w:p w:rsidP="00000000" w:rsidRPr="00000000" w:rsidR="00000000" w:rsidDel="00000000" w:rsidRDefault="00000000">
      <w:pPr>
        <w:numPr>
          <w:ilvl w:val="0"/>
          <w:numId w:val="17"/>
        </w:numPr>
        <w:spacing w:lineRule="auto" w:after="0" w:line="240" w:before="0"/>
        <w:ind w:left="990" w:hanging="179"/>
        <w:contextualSpacing w:val="1"/>
        <w:rPr>
          <w:b w:val="0"/>
          <w:sz w:val="20"/>
        </w:rPr>
      </w:pPr>
      <w:r w:rsidRPr="00000000" w:rsidR="00000000" w:rsidDel="00000000">
        <w:rPr>
          <w:rFonts w:cs="Cambria" w:hAnsi="Cambria" w:eastAsia="Cambria" w:ascii="Cambria"/>
          <w:b w:val="0"/>
          <w:sz w:val="20"/>
          <w:rtl w:val="0"/>
        </w:rPr>
        <w:t xml:space="preserve">Currently there is not a ‘black and white’ dress code policy at the Elementary Schools </w:t>
      </w:r>
    </w:p>
    <w:p w:rsidP="00000000" w:rsidRPr="00000000" w:rsidR="00000000" w:rsidDel="00000000" w:rsidRDefault="00000000">
      <w:pPr>
        <w:numPr>
          <w:ilvl w:val="0"/>
          <w:numId w:val="17"/>
        </w:numPr>
        <w:spacing w:lineRule="auto" w:after="0" w:line="240" w:before="0"/>
        <w:ind w:left="990" w:hanging="179"/>
        <w:contextualSpacing w:val="1"/>
        <w:rPr>
          <w:b w:val="0"/>
          <w:sz w:val="20"/>
        </w:rPr>
      </w:pPr>
      <w:r w:rsidRPr="00000000" w:rsidR="00000000" w:rsidDel="00000000">
        <w:rPr>
          <w:rFonts w:cs="Cambria" w:hAnsi="Cambria" w:eastAsia="Cambria" w:ascii="Cambria"/>
          <w:b w:val="0"/>
          <w:sz w:val="20"/>
          <w:rtl w:val="0"/>
        </w:rPr>
        <w:t xml:space="preserve">Ryan Amtmann stated that the issue of Dress Code could be a potential topic for the 2015-2016 school year for re-examination </w:t>
      </w:r>
    </w:p>
    <w:p w:rsidP="00000000" w:rsidRPr="00000000" w:rsidR="00000000" w:rsidDel="00000000" w:rsidRDefault="00000000">
      <w:pPr>
        <w:tabs>
          <w:tab w:val="left" w:pos="3150"/>
        </w:tabs>
        <w:spacing w:lineRule="auto" w:after="0" w:line="240" w:before="0"/>
        <w:ind w:left="2880" w:hanging="89"/>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The meeting was adjourned at 6:23 pm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Our next meeting will be held on Monday, November </w:t>
      </w:r>
      <w:r w:rsidRPr="00000000" w:rsidR="00000000" w:rsidDel="00000000">
        <w:rPr>
          <w:sz w:val="20"/>
          <w:vertAlign w:val="superscript"/>
          <w:rtl w:val="0"/>
        </w:rPr>
        <w:t xml:space="preserve">3rd</w:t>
      </w:r>
      <w:r w:rsidRPr="00000000" w:rsidR="00000000" w:rsidDel="00000000">
        <w:rPr>
          <w:sz w:val="20"/>
          <w:rtl w:val="0"/>
        </w:rPr>
        <w:t xml:space="preserve">, at 5:15pm in the PRHS Library  </w:t>
      </w:r>
    </w:p>
    <w:sectPr>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240" w:firstLine="2880"/>
      </w:pPr>
      <w:rPr>
        <w:rFonts w:cs="Arial" w:hAnsi="Arial" w:eastAsia="Arial" w:ascii="Arial"/>
      </w:rPr>
    </w:lvl>
    <w:lvl w:ilvl="1">
      <w:start w:val="1"/>
      <w:numFmt w:val="bullet"/>
      <w:lvlText w:val="o"/>
      <w:lvlJc w:val="left"/>
      <w:pPr>
        <w:ind w:left="3960" w:firstLine="3600"/>
      </w:pPr>
      <w:rPr>
        <w:rFonts w:cs="Arial" w:hAnsi="Arial" w:eastAsia="Arial" w:ascii="Arial"/>
      </w:rPr>
    </w:lvl>
    <w:lvl w:ilvl="2">
      <w:start w:val="1"/>
      <w:numFmt w:val="bullet"/>
      <w:lvlText w:val="▪"/>
      <w:lvlJc w:val="left"/>
      <w:pPr>
        <w:ind w:left="4680" w:firstLine="4320"/>
      </w:pPr>
      <w:rPr>
        <w:rFonts w:cs="Arial" w:hAnsi="Arial" w:eastAsia="Arial" w:ascii="Arial"/>
      </w:rPr>
    </w:lvl>
    <w:lvl w:ilvl="3">
      <w:start w:val="1"/>
      <w:numFmt w:val="bullet"/>
      <w:lvlText w:val="●"/>
      <w:lvlJc w:val="left"/>
      <w:pPr>
        <w:ind w:left="5400" w:firstLine="5040"/>
      </w:pPr>
      <w:rPr>
        <w:rFonts w:cs="Arial" w:hAnsi="Arial" w:eastAsia="Arial" w:ascii="Arial"/>
      </w:rPr>
    </w:lvl>
    <w:lvl w:ilvl="4">
      <w:start w:val="1"/>
      <w:numFmt w:val="bullet"/>
      <w:lvlText w:val="o"/>
      <w:lvlJc w:val="left"/>
      <w:pPr>
        <w:ind w:left="6120" w:firstLine="5760"/>
      </w:pPr>
      <w:rPr>
        <w:rFonts w:cs="Arial" w:hAnsi="Arial" w:eastAsia="Arial" w:ascii="Arial"/>
      </w:rPr>
    </w:lvl>
    <w:lvl w:ilvl="5">
      <w:start w:val="1"/>
      <w:numFmt w:val="bullet"/>
      <w:lvlText w:val="▪"/>
      <w:lvlJc w:val="left"/>
      <w:pPr>
        <w:ind w:left="6840" w:firstLine="6480"/>
      </w:pPr>
      <w:rPr>
        <w:rFonts w:cs="Arial" w:hAnsi="Arial" w:eastAsia="Arial" w:ascii="Arial"/>
      </w:rPr>
    </w:lvl>
    <w:lvl w:ilvl="6">
      <w:start w:val="1"/>
      <w:numFmt w:val="bullet"/>
      <w:lvlText w:val="●"/>
      <w:lvlJc w:val="left"/>
      <w:pPr>
        <w:ind w:left="7560" w:firstLine="7200"/>
      </w:pPr>
      <w:rPr>
        <w:rFonts w:cs="Arial" w:hAnsi="Arial" w:eastAsia="Arial" w:ascii="Arial"/>
      </w:rPr>
    </w:lvl>
    <w:lvl w:ilvl="7">
      <w:start w:val="1"/>
      <w:numFmt w:val="bullet"/>
      <w:lvlText w:val="o"/>
      <w:lvlJc w:val="left"/>
      <w:pPr>
        <w:ind w:left="8280" w:firstLine="7920"/>
      </w:pPr>
      <w:rPr>
        <w:rFonts w:cs="Arial" w:hAnsi="Arial" w:eastAsia="Arial" w:ascii="Arial"/>
      </w:rPr>
    </w:lvl>
    <w:lvl w:ilvl="8">
      <w:start w:val="1"/>
      <w:numFmt w:val="bullet"/>
      <w:lvlText w:val="▪"/>
      <w:lvlJc w:val="left"/>
      <w:pPr>
        <w:ind w:left="9000" w:firstLine="864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3240" w:firstLine="2880"/>
      </w:pPr>
      <w:rPr>
        <w:rFonts w:cs="Arial" w:hAnsi="Arial" w:eastAsia="Arial" w:ascii="Arial"/>
      </w:rPr>
    </w:lvl>
    <w:lvl w:ilvl="1">
      <w:start w:val="1"/>
      <w:numFmt w:val="bullet"/>
      <w:lvlText w:val="o"/>
      <w:lvlJc w:val="left"/>
      <w:pPr>
        <w:ind w:left="3960" w:firstLine="3600"/>
      </w:pPr>
      <w:rPr>
        <w:rFonts w:cs="Arial" w:hAnsi="Arial" w:eastAsia="Arial" w:ascii="Arial"/>
      </w:rPr>
    </w:lvl>
    <w:lvl w:ilvl="2">
      <w:start w:val="1"/>
      <w:numFmt w:val="bullet"/>
      <w:lvlText w:val="▪"/>
      <w:lvlJc w:val="left"/>
      <w:pPr>
        <w:ind w:left="4680" w:firstLine="4320"/>
      </w:pPr>
      <w:rPr>
        <w:rFonts w:cs="Arial" w:hAnsi="Arial" w:eastAsia="Arial" w:ascii="Arial"/>
      </w:rPr>
    </w:lvl>
    <w:lvl w:ilvl="3">
      <w:start w:val="1"/>
      <w:numFmt w:val="bullet"/>
      <w:lvlText w:val="●"/>
      <w:lvlJc w:val="left"/>
      <w:pPr>
        <w:ind w:left="5400" w:firstLine="5040"/>
      </w:pPr>
      <w:rPr>
        <w:rFonts w:cs="Arial" w:hAnsi="Arial" w:eastAsia="Arial" w:ascii="Arial"/>
      </w:rPr>
    </w:lvl>
    <w:lvl w:ilvl="4">
      <w:start w:val="1"/>
      <w:numFmt w:val="bullet"/>
      <w:lvlText w:val="o"/>
      <w:lvlJc w:val="left"/>
      <w:pPr>
        <w:ind w:left="6120" w:firstLine="5760"/>
      </w:pPr>
      <w:rPr>
        <w:rFonts w:cs="Arial" w:hAnsi="Arial" w:eastAsia="Arial" w:ascii="Arial"/>
      </w:rPr>
    </w:lvl>
    <w:lvl w:ilvl="5">
      <w:start w:val="1"/>
      <w:numFmt w:val="bullet"/>
      <w:lvlText w:val="▪"/>
      <w:lvlJc w:val="left"/>
      <w:pPr>
        <w:ind w:left="6840" w:firstLine="6480"/>
      </w:pPr>
      <w:rPr>
        <w:rFonts w:cs="Arial" w:hAnsi="Arial" w:eastAsia="Arial" w:ascii="Arial"/>
      </w:rPr>
    </w:lvl>
    <w:lvl w:ilvl="6">
      <w:start w:val="1"/>
      <w:numFmt w:val="bullet"/>
      <w:lvlText w:val="●"/>
      <w:lvlJc w:val="left"/>
      <w:pPr>
        <w:ind w:left="7560" w:firstLine="7200"/>
      </w:pPr>
      <w:rPr>
        <w:rFonts w:cs="Arial" w:hAnsi="Arial" w:eastAsia="Arial" w:ascii="Arial"/>
      </w:rPr>
    </w:lvl>
    <w:lvl w:ilvl="7">
      <w:start w:val="1"/>
      <w:numFmt w:val="bullet"/>
      <w:lvlText w:val="o"/>
      <w:lvlJc w:val="left"/>
      <w:pPr>
        <w:ind w:left="8280" w:firstLine="7920"/>
      </w:pPr>
      <w:rPr>
        <w:rFonts w:cs="Arial" w:hAnsi="Arial" w:eastAsia="Arial" w:ascii="Arial"/>
      </w:rPr>
    </w:lvl>
    <w:lvl w:ilvl="8">
      <w:start w:val="1"/>
      <w:numFmt w:val="bullet"/>
      <w:lvlText w:val="▪"/>
      <w:lvlJc w:val="left"/>
      <w:pPr>
        <w:ind w:left="9000" w:firstLine="864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o"/>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6">
    <w:lvl w:ilvl="0">
      <w:start w:val="1"/>
      <w:numFmt w:val="bullet"/>
      <w:lvlText w:val="❖"/>
      <w:lvlJc w:val="left"/>
      <w:pPr>
        <w:ind w:left="2520" w:firstLine="2160"/>
      </w:pPr>
      <w:rPr>
        <w:rFonts w:cs="Arial" w:hAnsi="Arial" w:eastAsia="Arial" w:ascii="Arial"/>
      </w:rPr>
    </w:lvl>
    <w:lvl w:ilvl="1">
      <w:start w:val="1"/>
      <w:numFmt w:val="bullet"/>
      <w:lvlText w:val="o"/>
      <w:lvlJc w:val="left"/>
      <w:pPr>
        <w:ind w:left="3240" w:firstLine="2880"/>
      </w:pPr>
      <w:rPr>
        <w:rFonts w:cs="Arial" w:hAnsi="Arial" w:eastAsia="Arial" w:ascii="Arial"/>
      </w:rPr>
    </w:lvl>
    <w:lvl w:ilvl="2">
      <w:start w:val="1"/>
      <w:numFmt w:val="bullet"/>
      <w:lvlText w:val="▪"/>
      <w:lvlJc w:val="left"/>
      <w:pPr>
        <w:ind w:left="3960" w:firstLine="3600"/>
      </w:pPr>
      <w:rPr>
        <w:rFonts w:cs="Arial" w:hAnsi="Arial" w:eastAsia="Arial" w:ascii="Arial"/>
      </w:rPr>
    </w:lvl>
    <w:lvl w:ilvl="3">
      <w:start w:val="1"/>
      <w:numFmt w:val="bullet"/>
      <w:lvlText w:val="●"/>
      <w:lvlJc w:val="left"/>
      <w:pPr>
        <w:ind w:left="4680" w:firstLine="4320"/>
      </w:pPr>
      <w:rPr>
        <w:rFonts w:cs="Arial" w:hAnsi="Arial" w:eastAsia="Arial" w:ascii="Arial"/>
      </w:rPr>
    </w:lvl>
    <w:lvl w:ilvl="4">
      <w:start w:val="1"/>
      <w:numFmt w:val="bullet"/>
      <w:lvlText w:val="o"/>
      <w:lvlJc w:val="left"/>
      <w:pPr>
        <w:ind w:left="5400" w:firstLine="5040"/>
      </w:pPr>
      <w:rPr>
        <w:rFonts w:cs="Arial" w:hAnsi="Arial" w:eastAsia="Arial" w:ascii="Arial"/>
      </w:rPr>
    </w:lvl>
    <w:lvl w:ilvl="5">
      <w:start w:val="1"/>
      <w:numFmt w:val="bullet"/>
      <w:lvlText w:val="▪"/>
      <w:lvlJc w:val="left"/>
      <w:pPr>
        <w:ind w:left="6120" w:firstLine="5760"/>
      </w:pPr>
      <w:rPr>
        <w:rFonts w:cs="Arial" w:hAnsi="Arial" w:eastAsia="Arial" w:ascii="Arial"/>
      </w:rPr>
    </w:lvl>
    <w:lvl w:ilvl="6">
      <w:start w:val="1"/>
      <w:numFmt w:val="bullet"/>
      <w:lvlText w:val="●"/>
      <w:lvlJc w:val="left"/>
      <w:pPr>
        <w:ind w:left="6840" w:firstLine="6480"/>
      </w:pPr>
      <w:rPr>
        <w:rFonts w:cs="Arial" w:hAnsi="Arial" w:eastAsia="Arial" w:ascii="Arial"/>
      </w:rPr>
    </w:lvl>
    <w:lvl w:ilvl="7">
      <w:start w:val="1"/>
      <w:numFmt w:val="bullet"/>
      <w:lvlText w:val="o"/>
      <w:lvlJc w:val="left"/>
      <w:pPr>
        <w:ind w:left="7560" w:firstLine="7200"/>
      </w:pPr>
      <w:rPr>
        <w:rFonts w:cs="Arial" w:hAnsi="Arial" w:eastAsia="Arial" w:ascii="Arial"/>
      </w:rPr>
    </w:lvl>
    <w:lvl w:ilvl="8">
      <w:start w:val="1"/>
      <w:numFmt w:val="bullet"/>
      <w:lvlText w:val="▪"/>
      <w:lvlJc w:val="left"/>
      <w:pPr>
        <w:ind w:left="8280" w:firstLine="7920"/>
      </w:pPr>
      <w:rPr>
        <w:rFonts w:cs="Arial" w:hAnsi="Arial" w:eastAsia="Arial" w:ascii="Arial"/>
      </w:rPr>
    </w:lvl>
  </w:abstractNum>
  <w:abstractNum w:abstractNumId="7">
    <w:lvl w:ilvl="0">
      <w:start w:val="1"/>
      <w:numFmt w:val="bullet"/>
      <w:lvlText w:val="o"/>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8">
    <w:lvl w:ilvl="0">
      <w:start w:val="1"/>
      <w:numFmt w:val="bullet"/>
      <w:lvlText w:val="▪"/>
      <w:lvlJc w:val="left"/>
      <w:pPr>
        <w:ind w:left="1800" w:firstLine="1440"/>
      </w:pPr>
      <w:rPr>
        <w:rFonts w:cs="Arial" w:hAnsi="Arial" w:eastAsia="Arial" w:ascii="Arial"/>
      </w:rPr>
    </w:lvl>
    <w:lvl w:ilvl="1">
      <w:start w:val="1"/>
      <w:numFmt w:val="bullet"/>
      <w:lvlText w:val="o"/>
      <w:lvlJc w:val="left"/>
      <w:pPr>
        <w:ind w:left="2520" w:firstLine="2160"/>
      </w:pPr>
      <w:rPr>
        <w:rFonts w:cs="Arial" w:hAnsi="Arial" w:eastAsia="Arial" w:ascii="Arial"/>
      </w:rPr>
    </w:lvl>
    <w:lvl w:ilvl="2">
      <w:start w:val="1"/>
      <w:numFmt w:val="bullet"/>
      <w:lvlText w:val="▪"/>
      <w:lvlJc w:val="left"/>
      <w:pPr>
        <w:ind w:left="3240" w:firstLine="2880"/>
      </w:pPr>
      <w:rPr>
        <w:rFonts w:cs="Arial" w:hAnsi="Arial" w:eastAsia="Arial" w:ascii="Arial"/>
      </w:rPr>
    </w:lvl>
    <w:lvl w:ilvl="3">
      <w:start w:val="1"/>
      <w:numFmt w:val="bullet"/>
      <w:lvlText w:val="●"/>
      <w:lvlJc w:val="left"/>
      <w:pPr>
        <w:ind w:left="3960" w:firstLine="3600"/>
      </w:pPr>
      <w:rPr>
        <w:rFonts w:cs="Arial" w:hAnsi="Arial" w:eastAsia="Arial" w:ascii="Arial"/>
      </w:rPr>
    </w:lvl>
    <w:lvl w:ilvl="4">
      <w:start w:val="1"/>
      <w:numFmt w:val="bullet"/>
      <w:lvlText w:val="o"/>
      <w:lvlJc w:val="left"/>
      <w:pPr>
        <w:ind w:left="4680" w:firstLine="4320"/>
      </w:pPr>
      <w:rPr>
        <w:rFonts w:cs="Arial" w:hAnsi="Arial" w:eastAsia="Arial" w:ascii="Arial"/>
      </w:rPr>
    </w:lvl>
    <w:lvl w:ilvl="5">
      <w:start w:val="1"/>
      <w:numFmt w:val="bullet"/>
      <w:lvlText w:val="▪"/>
      <w:lvlJc w:val="left"/>
      <w:pPr>
        <w:ind w:left="5400" w:firstLine="5040"/>
      </w:pPr>
      <w:rPr>
        <w:rFonts w:cs="Arial" w:hAnsi="Arial" w:eastAsia="Arial" w:ascii="Arial"/>
      </w:rPr>
    </w:lvl>
    <w:lvl w:ilvl="6">
      <w:start w:val="1"/>
      <w:numFmt w:val="bullet"/>
      <w:lvlText w:val="●"/>
      <w:lvlJc w:val="left"/>
      <w:pPr>
        <w:ind w:left="6120" w:firstLine="5760"/>
      </w:pPr>
      <w:rPr>
        <w:rFonts w:cs="Arial" w:hAnsi="Arial" w:eastAsia="Arial" w:ascii="Arial"/>
      </w:rPr>
    </w:lvl>
    <w:lvl w:ilvl="7">
      <w:start w:val="1"/>
      <w:numFmt w:val="bullet"/>
      <w:lvlText w:val="o"/>
      <w:lvlJc w:val="left"/>
      <w:pPr>
        <w:ind w:left="6840" w:firstLine="6480"/>
      </w:pPr>
      <w:rPr>
        <w:rFonts w:cs="Arial" w:hAnsi="Arial" w:eastAsia="Arial" w:ascii="Arial"/>
      </w:rPr>
    </w:lvl>
    <w:lvl w:ilvl="8">
      <w:start w:val="1"/>
      <w:numFmt w:val="bullet"/>
      <w:lvlText w:val="▪"/>
      <w:lvlJc w:val="left"/>
      <w:pPr>
        <w:ind w:left="7560" w:firstLine="7200"/>
      </w:pPr>
      <w:rPr>
        <w:rFonts w:cs="Arial" w:hAnsi="Arial" w:eastAsia="Arial" w:ascii="Arial"/>
      </w:rPr>
    </w:lvl>
  </w:abstractNum>
  <w:abstractNum w:abstractNumId="9">
    <w:lvl w:ilvl="0">
      <w:start w:val="1"/>
      <w:numFmt w:val="bullet"/>
      <w:lvlText w:val="▪"/>
      <w:lvlJc w:val="left"/>
      <w:pPr>
        <w:ind w:left="2160" w:firstLine="1800"/>
      </w:pPr>
      <w:rPr>
        <w:rFonts w:cs="Arial" w:hAnsi="Arial" w:eastAsia="Arial" w:ascii="Arial"/>
      </w:rPr>
    </w:lvl>
    <w:lvl w:ilvl="1">
      <w:start w:val="1"/>
      <w:numFmt w:val="bullet"/>
      <w:lvlText w:val="o"/>
      <w:lvlJc w:val="left"/>
      <w:pPr>
        <w:ind w:left="2880" w:firstLine="2520"/>
      </w:pPr>
      <w:rPr>
        <w:rFonts w:cs="Arial" w:hAnsi="Arial" w:eastAsia="Arial" w:ascii="Arial"/>
      </w:rPr>
    </w:lvl>
    <w:lvl w:ilvl="2">
      <w:start w:val="1"/>
      <w:numFmt w:val="bullet"/>
      <w:lvlText w:val="▪"/>
      <w:lvlJc w:val="left"/>
      <w:pPr>
        <w:ind w:left="3600" w:firstLine="3240"/>
      </w:pPr>
      <w:rPr>
        <w:rFonts w:cs="Arial" w:hAnsi="Arial" w:eastAsia="Arial" w:ascii="Arial"/>
      </w:rPr>
    </w:lvl>
    <w:lvl w:ilvl="3">
      <w:start w:val="1"/>
      <w:numFmt w:val="bullet"/>
      <w:lvlText w:val="●"/>
      <w:lvlJc w:val="left"/>
      <w:pPr>
        <w:ind w:left="4320" w:firstLine="3960"/>
      </w:pPr>
      <w:rPr>
        <w:rFonts w:cs="Arial" w:hAnsi="Arial" w:eastAsia="Arial" w:ascii="Arial"/>
      </w:rPr>
    </w:lvl>
    <w:lvl w:ilvl="4">
      <w:start w:val="1"/>
      <w:numFmt w:val="bullet"/>
      <w:lvlText w:val="o"/>
      <w:lvlJc w:val="left"/>
      <w:pPr>
        <w:ind w:left="5040" w:firstLine="4680"/>
      </w:pPr>
      <w:rPr>
        <w:rFonts w:cs="Arial" w:hAnsi="Arial" w:eastAsia="Arial" w:ascii="Arial"/>
      </w:rPr>
    </w:lvl>
    <w:lvl w:ilvl="5">
      <w:start w:val="1"/>
      <w:numFmt w:val="bullet"/>
      <w:lvlText w:val="▪"/>
      <w:lvlJc w:val="left"/>
      <w:pPr>
        <w:ind w:left="5760" w:firstLine="5400"/>
      </w:pPr>
      <w:rPr>
        <w:rFonts w:cs="Arial" w:hAnsi="Arial" w:eastAsia="Arial" w:ascii="Arial"/>
      </w:rPr>
    </w:lvl>
    <w:lvl w:ilvl="6">
      <w:start w:val="1"/>
      <w:numFmt w:val="bullet"/>
      <w:lvlText w:val="●"/>
      <w:lvlJc w:val="left"/>
      <w:pPr>
        <w:ind w:left="6480" w:firstLine="6120"/>
      </w:pPr>
      <w:rPr>
        <w:rFonts w:cs="Arial" w:hAnsi="Arial" w:eastAsia="Arial" w:ascii="Arial"/>
      </w:rPr>
    </w:lvl>
    <w:lvl w:ilvl="7">
      <w:start w:val="1"/>
      <w:numFmt w:val="bullet"/>
      <w:lvlText w:val="o"/>
      <w:lvlJc w:val="left"/>
      <w:pPr>
        <w:ind w:left="7200" w:firstLine="6840"/>
      </w:pPr>
      <w:rPr>
        <w:rFonts w:cs="Arial" w:hAnsi="Arial" w:eastAsia="Arial" w:ascii="Arial"/>
      </w:rPr>
    </w:lvl>
    <w:lvl w:ilvl="8">
      <w:start w:val="1"/>
      <w:numFmt w:val="bullet"/>
      <w:lvlText w:val="▪"/>
      <w:lvlJc w:val="left"/>
      <w:pPr>
        <w:ind w:left="7920" w:firstLine="7560"/>
      </w:pPr>
      <w:rPr>
        <w:rFonts w:cs="Arial" w:hAnsi="Arial" w:eastAsia="Arial" w:ascii="Arial"/>
      </w:rPr>
    </w:lvl>
  </w:abstractNum>
  <w:abstractNum w:abstractNumId="10">
    <w:lvl w:ilvl="0">
      <w:start w:val="1"/>
      <w:numFmt w:val="bullet"/>
      <w:lvlText w:val="o"/>
      <w:lvlJc w:val="left"/>
      <w:pPr>
        <w:ind w:left="2520" w:firstLine="2160"/>
      </w:pPr>
      <w:rPr>
        <w:rFonts w:cs="Arial" w:hAnsi="Arial" w:eastAsia="Arial" w:ascii="Arial"/>
      </w:rPr>
    </w:lvl>
    <w:lvl w:ilvl="1">
      <w:start w:val="1"/>
      <w:numFmt w:val="bullet"/>
      <w:lvlText w:val="o"/>
      <w:lvlJc w:val="left"/>
      <w:pPr>
        <w:ind w:left="3240" w:firstLine="2880"/>
      </w:pPr>
      <w:rPr>
        <w:rFonts w:cs="Arial" w:hAnsi="Arial" w:eastAsia="Arial" w:ascii="Arial"/>
      </w:rPr>
    </w:lvl>
    <w:lvl w:ilvl="2">
      <w:start w:val="1"/>
      <w:numFmt w:val="bullet"/>
      <w:lvlText w:val="▪"/>
      <w:lvlJc w:val="left"/>
      <w:pPr>
        <w:ind w:left="3960" w:firstLine="3600"/>
      </w:pPr>
      <w:rPr>
        <w:rFonts w:cs="Arial" w:hAnsi="Arial" w:eastAsia="Arial" w:ascii="Arial"/>
      </w:rPr>
    </w:lvl>
    <w:lvl w:ilvl="3">
      <w:start w:val="1"/>
      <w:numFmt w:val="bullet"/>
      <w:lvlText w:val="●"/>
      <w:lvlJc w:val="left"/>
      <w:pPr>
        <w:ind w:left="4680" w:firstLine="4320"/>
      </w:pPr>
      <w:rPr>
        <w:rFonts w:cs="Arial" w:hAnsi="Arial" w:eastAsia="Arial" w:ascii="Arial"/>
      </w:rPr>
    </w:lvl>
    <w:lvl w:ilvl="4">
      <w:start w:val="1"/>
      <w:numFmt w:val="bullet"/>
      <w:lvlText w:val="o"/>
      <w:lvlJc w:val="left"/>
      <w:pPr>
        <w:ind w:left="5400" w:firstLine="5040"/>
      </w:pPr>
      <w:rPr>
        <w:rFonts w:cs="Arial" w:hAnsi="Arial" w:eastAsia="Arial" w:ascii="Arial"/>
      </w:rPr>
    </w:lvl>
    <w:lvl w:ilvl="5">
      <w:start w:val="1"/>
      <w:numFmt w:val="bullet"/>
      <w:lvlText w:val="▪"/>
      <w:lvlJc w:val="left"/>
      <w:pPr>
        <w:ind w:left="6120" w:firstLine="5760"/>
      </w:pPr>
      <w:rPr>
        <w:rFonts w:cs="Arial" w:hAnsi="Arial" w:eastAsia="Arial" w:ascii="Arial"/>
      </w:rPr>
    </w:lvl>
    <w:lvl w:ilvl="6">
      <w:start w:val="1"/>
      <w:numFmt w:val="bullet"/>
      <w:lvlText w:val="●"/>
      <w:lvlJc w:val="left"/>
      <w:pPr>
        <w:ind w:left="6840" w:firstLine="6480"/>
      </w:pPr>
      <w:rPr>
        <w:rFonts w:cs="Arial" w:hAnsi="Arial" w:eastAsia="Arial" w:ascii="Arial"/>
      </w:rPr>
    </w:lvl>
    <w:lvl w:ilvl="7">
      <w:start w:val="1"/>
      <w:numFmt w:val="bullet"/>
      <w:lvlText w:val="o"/>
      <w:lvlJc w:val="left"/>
      <w:pPr>
        <w:ind w:left="7560" w:firstLine="7200"/>
      </w:pPr>
      <w:rPr>
        <w:rFonts w:cs="Arial" w:hAnsi="Arial" w:eastAsia="Arial" w:ascii="Arial"/>
      </w:rPr>
    </w:lvl>
    <w:lvl w:ilvl="8">
      <w:start w:val="1"/>
      <w:numFmt w:val="bullet"/>
      <w:lvlText w:val="▪"/>
      <w:lvlJc w:val="left"/>
      <w:pPr>
        <w:ind w:left="8280" w:firstLine="7920"/>
      </w:pPr>
      <w:rPr>
        <w:rFonts w:cs="Arial" w:hAnsi="Arial" w:eastAsia="Arial" w:ascii="Arial"/>
      </w:rPr>
    </w:lvl>
  </w:abstractNum>
  <w:abstractNum w:abstractNumId="11">
    <w:lvl w:ilvl="0">
      <w:start w:val="1"/>
      <w:numFmt w:val="bullet"/>
      <w:lvlText w:val="▪"/>
      <w:lvlJc w:val="left"/>
      <w:pPr>
        <w:ind w:left="2160" w:firstLine="1800"/>
      </w:pPr>
      <w:rPr>
        <w:rFonts w:cs="Arial" w:hAnsi="Arial" w:eastAsia="Arial" w:ascii="Arial"/>
      </w:rPr>
    </w:lvl>
    <w:lvl w:ilvl="1">
      <w:start w:val="1"/>
      <w:numFmt w:val="bullet"/>
      <w:lvlText w:val="o"/>
      <w:lvlJc w:val="left"/>
      <w:pPr>
        <w:ind w:left="2880" w:firstLine="2520"/>
      </w:pPr>
      <w:rPr>
        <w:rFonts w:cs="Arial" w:hAnsi="Arial" w:eastAsia="Arial" w:ascii="Arial"/>
      </w:rPr>
    </w:lvl>
    <w:lvl w:ilvl="2">
      <w:start w:val="1"/>
      <w:numFmt w:val="bullet"/>
      <w:lvlText w:val="▪"/>
      <w:lvlJc w:val="left"/>
      <w:pPr>
        <w:ind w:left="3600" w:firstLine="3240"/>
      </w:pPr>
      <w:rPr>
        <w:rFonts w:cs="Arial" w:hAnsi="Arial" w:eastAsia="Arial" w:ascii="Arial"/>
      </w:rPr>
    </w:lvl>
    <w:lvl w:ilvl="3">
      <w:start w:val="1"/>
      <w:numFmt w:val="bullet"/>
      <w:lvlText w:val="●"/>
      <w:lvlJc w:val="left"/>
      <w:pPr>
        <w:ind w:left="4320" w:firstLine="3960"/>
      </w:pPr>
      <w:rPr>
        <w:rFonts w:cs="Arial" w:hAnsi="Arial" w:eastAsia="Arial" w:ascii="Arial"/>
      </w:rPr>
    </w:lvl>
    <w:lvl w:ilvl="4">
      <w:start w:val="1"/>
      <w:numFmt w:val="bullet"/>
      <w:lvlText w:val="o"/>
      <w:lvlJc w:val="left"/>
      <w:pPr>
        <w:ind w:left="5040" w:firstLine="4680"/>
      </w:pPr>
      <w:rPr>
        <w:rFonts w:cs="Arial" w:hAnsi="Arial" w:eastAsia="Arial" w:ascii="Arial"/>
      </w:rPr>
    </w:lvl>
    <w:lvl w:ilvl="5">
      <w:start w:val="1"/>
      <w:numFmt w:val="bullet"/>
      <w:lvlText w:val="▪"/>
      <w:lvlJc w:val="left"/>
      <w:pPr>
        <w:ind w:left="5760" w:firstLine="5400"/>
      </w:pPr>
      <w:rPr>
        <w:rFonts w:cs="Arial" w:hAnsi="Arial" w:eastAsia="Arial" w:ascii="Arial"/>
      </w:rPr>
    </w:lvl>
    <w:lvl w:ilvl="6">
      <w:start w:val="1"/>
      <w:numFmt w:val="bullet"/>
      <w:lvlText w:val="●"/>
      <w:lvlJc w:val="left"/>
      <w:pPr>
        <w:ind w:left="6480" w:firstLine="6120"/>
      </w:pPr>
      <w:rPr>
        <w:rFonts w:cs="Arial" w:hAnsi="Arial" w:eastAsia="Arial" w:ascii="Arial"/>
      </w:rPr>
    </w:lvl>
    <w:lvl w:ilvl="7">
      <w:start w:val="1"/>
      <w:numFmt w:val="bullet"/>
      <w:lvlText w:val="o"/>
      <w:lvlJc w:val="left"/>
      <w:pPr>
        <w:ind w:left="7200" w:firstLine="6840"/>
      </w:pPr>
      <w:rPr>
        <w:rFonts w:cs="Arial" w:hAnsi="Arial" w:eastAsia="Arial" w:ascii="Arial"/>
      </w:rPr>
    </w:lvl>
    <w:lvl w:ilvl="8">
      <w:start w:val="1"/>
      <w:numFmt w:val="bullet"/>
      <w:lvlText w:val="▪"/>
      <w:lvlJc w:val="left"/>
      <w:pPr>
        <w:ind w:left="7920" w:firstLine="7560"/>
      </w:pPr>
      <w:rPr>
        <w:rFonts w:cs="Arial" w:hAnsi="Arial" w:eastAsia="Arial" w:ascii="Arial"/>
      </w:rPr>
    </w:lvl>
  </w:abstractNum>
  <w:abstractNum w:abstractNumId="12">
    <w:lvl w:ilvl="0">
      <w:start w:val="1"/>
      <w:numFmt w:val="bullet"/>
      <w:lvlText w:val="o"/>
      <w:lvlJc w:val="left"/>
      <w:pPr>
        <w:ind w:left="2970" w:firstLine="2610"/>
      </w:pPr>
      <w:rPr>
        <w:rFonts w:cs="Arial" w:hAnsi="Arial" w:eastAsia="Arial" w:ascii="Arial"/>
      </w:rPr>
    </w:lvl>
    <w:lvl w:ilvl="1">
      <w:start w:val="1"/>
      <w:numFmt w:val="bullet"/>
      <w:lvlText w:val="o"/>
      <w:lvlJc w:val="left"/>
      <w:pPr>
        <w:ind w:left="3690" w:firstLine="3330"/>
      </w:pPr>
      <w:rPr>
        <w:rFonts w:cs="Arial" w:hAnsi="Arial" w:eastAsia="Arial" w:ascii="Arial"/>
      </w:rPr>
    </w:lvl>
    <w:lvl w:ilvl="2">
      <w:start w:val="1"/>
      <w:numFmt w:val="bullet"/>
      <w:lvlText w:val="▪"/>
      <w:lvlJc w:val="left"/>
      <w:pPr>
        <w:ind w:left="4410" w:firstLine="4050"/>
      </w:pPr>
      <w:rPr>
        <w:rFonts w:cs="Arial" w:hAnsi="Arial" w:eastAsia="Arial" w:ascii="Arial"/>
      </w:rPr>
    </w:lvl>
    <w:lvl w:ilvl="3">
      <w:start w:val="1"/>
      <w:numFmt w:val="bullet"/>
      <w:lvlText w:val="●"/>
      <w:lvlJc w:val="left"/>
      <w:pPr>
        <w:ind w:left="5130" w:firstLine="4770"/>
      </w:pPr>
      <w:rPr>
        <w:rFonts w:cs="Arial" w:hAnsi="Arial" w:eastAsia="Arial" w:ascii="Arial"/>
      </w:rPr>
    </w:lvl>
    <w:lvl w:ilvl="4">
      <w:start w:val="1"/>
      <w:numFmt w:val="bullet"/>
      <w:lvlText w:val="o"/>
      <w:lvlJc w:val="left"/>
      <w:pPr>
        <w:ind w:left="5850" w:firstLine="5490"/>
      </w:pPr>
      <w:rPr>
        <w:rFonts w:cs="Arial" w:hAnsi="Arial" w:eastAsia="Arial" w:ascii="Arial"/>
      </w:rPr>
    </w:lvl>
    <w:lvl w:ilvl="5">
      <w:start w:val="1"/>
      <w:numFmt w:val="bullet"/>
      <w:lvlText w:val="▪"/>
      <w:lvlJc w:val="left"/>
      <w:pPr>
        <w:ind w:left="6570" w:firstLine="6210"/>
      </w:pPr>
      <w:rPr>
        <w:rFonts w:cs="Arial" w:hAnsi="Arial" w:eastAsia="Arial" w:ascii="Arial"/>
      </w:rPr>
    </w:lvl>
    <w:lvl w:ilvl="6">
      <w:start w:val="1"/>
      <w:numFmt w:val="bullet"/>
      <w:lvlText w:val="●"/>
      <w:lvlJc w:val="left"/>
      <w:pPr>
        <w:ind w:left="7290" w:firstLine="6930"/>
      </w:pPr>
      <w:rPr>
        <w:rFonts w:cs="Arial" w:hAnsi="Arial" w:eastAsia="Arial" w:ascii="Arial"/>
      </w:rPr>
    </w:lvl>
    <w:lvl w:ilvl="7">
      <w:start w:val="1"/>
      <w:numFmt w:val="bullet"/>
      <w:lvlText w:val="o"/>
      <w:lvlJc w:val="left"/>
      <w:pPr>
        <w:ind w:left="8010" w:firstLine="7650"/>
      </w:pPr>
      <w:rPr>
        <w:rFonts w:cs="Arial" w:hAnsi="Arial" w:eastAsia="Arial" w:ascii="Arial"/>
      </w:rPr>
    </w:lvl>
    <w:lvl w:ilvl="8">
      <w:start w:val="1"/>
      <w:numFmt w:val="bullet"/>
      <w:lvlText w:val="▪"/>
      <w:lvlJc w:val="left"/>
      <w:pPr>
        <w:ind w:left="8730" w:firstLine="8370"/>
      </w:pPr>
      <w:rPr>
        <w:rFonts w:cs="Arial" w:hAnsi="Arial" w:eastAsia="Arial" w:ascii="Arial"/>
      </w:rPr>
    </w:lvl>
  </w:abstractNum>
  <w:abstractNum w:abstractNumId="13">
    <w:lvl w:ilvl="0">
      <w:start w:val="1"/>
      <w:numFmt w:val="bullet"/>
      <w:lvlText w:val="o"/>
      <w:lvlJc w:val="left"/>
      <w:pPr>
        <w:ind w:left="1440" w:firstLine="1080"/>
      </w:pPr>
      <w:rPr>
        <w:rFonts w:cs="Arial" w:hAnsi="Arial" w:eastAsia="Arial" w:ascii="Arial"/>
      </w:rPr>
    </w:lvl>
    <w:lvl w:ilvl="1">
      <w:start w:val="1"/>
      <w:numFmt w:val="bullet"/>
      <w:lvlText w:val="o"/>
      <w:lvlJc w:val="left"/>
      <w:pPr>
        <w:ind w:left="2160" w:firstLine="1800"/>
      </w:pPr>
      <w:rPr>
        <w:rFonts w:cs="Arial" w:hAnsi="Arial" w:eastAsia="Arial" w:ascii="Arial"/>
      </w:rPr>
    </w:lvl>
    <w:lvl w:ilvl="2">
      <w:start w:val="1"/>
      <w:numFmt w:val="bullet"/>
      <w:lvlText w:val="▪"/>
      <w:lvlJc w:val="left"/>
      <w:pPr>
        <w:ind w:left="2880" w:firstLine="2520"/>
      </w:pPr>
      <w:rPr>
        <w:rFonts w:cs="Arial" w:hAnsi="Arial" w:eastAsia="Arial" w:ascii="Arial"/>
      </w:rPr>
    </w:lvl>
    <w:lvl w:ilvl="3">
      <w:start w:val="1"/>
      <w:numFmt w:val="bullet"/>
      <w:lvlText w:val="●"/>
      <w:lvlJc w:val="left"/>
      <w:pPr>
        <w:ind w:left="3600" w:firstLine="3240"/>
      </w:pPr>
      <w:rPr>
        <w:rFonts w:cs="Arial" w:hAnsi="Arial" w:eastAsia="Arial" w:ascii="Arial"/>
      </w:rPr>
    </w:lvl>
    <w:lvl w:ilvl="4">
      <w:start w:val="1"/>
      <w:numFmt w:val="bullet"/>
      <w:lvlText w:val="o"/>
      <w:lvlJc w:val="left"/>
      <w:pPr>
        <w:ind w:left="4320" w:firstLine="3960"/>
      </w:pPr>
      <w:rPr>
        <w:rFonts w:cs="Arial" w:hAnsi="Arial" w:eastAsia="Arial" w:ascii="Arial"/>
      </w:rPr>
    </w:lvl>
    <w:lvl w:ilvl="5">
      <w:start w:val="1"/>
      <w:numFmt w:val="bullet"/>
      <w:lvlText w:val="▪"/>
      <w:lvlJc w:val="left"/>
      <w:pPr>
        <w:ind w:left="5040" w:firstLine="4680"/>
      </w:pPr>
      <w:rPr>
        <w:rFonts w:cs="Arial" w:hAnsi="Arial" w:eastAsia="Arial" w:ascii="Arial"/>
      </w:rPr>
    </w:lvl>
    <w:lvl w:ilvl="6">
      <w:start w:val="1"/>
      <w:numFmt w:val="bullet"/>
      <w:lvlText w:val="●"/>
      <w:lvlJc w:val="left"/>
      <w:pPr>
        <w:ind w:left="5760" w:firstLine="5400"/>
      </w:pPr>
      <w:rPr>
        <w:rFonts w:cs="Arial" w:hAnsi="Arial" w:eastAsia="Arial" w:ascii="Arial"/>
      </w:rPr>
    </w:lvl>
    <w:lvl w:ilvl="7">
      <w:start w:val="1"/>
      <w:numFmt w:val="bullet"/>
      <w:lvlText w:val="o"/>
      <w:lvlJc w:val="left"/>
      <w:pPr>
        <w:ind w:left="6480" w:firstLine="6120"/>
      </w:pPr>
      <w:rPr>
        <w:rFonts w:cs="Arial" w:hAnsi="Arial" w:eastAsia="Arial" w:ascii="Arial"/>
      </w:rPr>
    </w:lvl>
    <w:lvl w:ilvl="8">
      <w:start w:val="1"/>
      <w:numFmt w:val="bullet"/>
      <w:lvlText w:val="▪"/>
      <w:lvlJc w:val="left"/>
      <w:pPr>
        <w:ind w:left="7200" w:firstLine="6840"/>
      </w:pPr>
      <w:rPr>
        <w:rFonts w:cs="Arial" w:hAnsi="Arial" w:eastAsia="Arial" w:ascii="Arial"/>
      </w:rPr>
    </w:lvl>
  </w:abstractNum>
  <w:abstractNum w:abstractNumId="1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5">
    <w:lvl w:ilvl="0">
      <w:start w:val="1"/>
      <w:numFmt w:val="bullet"/>
      <w:lvlText w:val="●"/>
      <w:lvlJc w:val="left"/>
      <w:pPr>
        <w:ind w:left="4500" w:firstLine="4140"/>
      </w:pPr>
      <w:rPr>
        <w:rFonts w:cs="Arial" w:hAnsi="Arial" w:eastAsia="Arial" w:ascii="Arial"/>
      </w:rPr>
    </w:lvl>
    <w:lvl w:ilvl="1">
      <w:start w:val="1"/>
      <w:numFmt w:val="bullet"/>
      <w:lvlText w:val="o"/>
      <w:lvlJc w:val="left"/>
      <w:pPr>
        <w:ind w:left="5220" w:firstLine="4860"/>
      </w:pPr>
      <w:rPr>
        <w:rFonts w:cs="Arial" w:hAnsi="Arial" w:eastAsia="Arial" w:ascii="Arial"/>
      </w:rPr>
    </w:lvl>
    <w:lvl w:ilvl="2">
      <w:start w:val="1"/>
      <w:numFmt w:val="bullet"/>
      <w:lvlText w:val="▪"/>
      <w:lvlJc w:val="left"/>
      <w:pPr>
        <w:ind w:left="5940" w:firstLine="5580"/>
      </w:pPr>
      <w:rPr>
        <w:rFonts w:cs="Arial" w:hAnsi="Arial" w:eastAsia="Arial" w:ascii="Arial"/>
      </w:rPr>
    </w:lvl>
    <w:lvl w:ilvl="3">
      <w:start w:val="1"/>
      <w:numFmt w:val="bullet"/>
      <w:lvlText w:val="●"/>
      <w:lvlJc w:val="left"/>
      <w:pPr>
        <w:ind w:left="6660" w:firstLine="6300"/>
      </w:pPr>
      <w:rPr>
        <w:rFonts w:cs="Arial" w:hAnsi="Arial" w:eastAsia="Arial" w:ascii="Arial"/>
      </w:rPr>
    </w:lvl>
    <w:lvl w:ilvl="4">
      <w:start w:val="1"/>
      <w:numFmt w:val="bullet"/>
      <w:lvlText w:val="o"/>
      <w:lvlJc w:val="left"/>
      <w:pPr>
        <w:ind w:left="7380" w:firstLine="7020"/>
      </w:pPr>
      <w:rPr>
        <w:rFonts w:cs="Arial" w:hAnsi="Arial" w:eastAsia="Arial" w:ascii="Arial"/>
      </w:rPr>
    </w:lvl>
    <w:lvl w:ilvl="5">
      <w:start w:val="1"/>
      <w:numFmt w:val="bullet"/>
      <w:lvlText w:val="▪"/>
      <w:lvlJc w:val="left"/>
      <w:pPr>
        <w:ind w:left="8100" w:firstLine="7740"/>
      </w:pPr>
      <w:rPr>
        <w:rFonts w:cs="Arial" w:hAnsi="Arial" w:eastAsia="Arial" w:ascii="Arial"/>
      </w:rPr>
    </w:lvl>
    <w:lvl w:ilvl="6">
      <w:start w:val="1"/>
      <w:numFmt w:val="bullet"/>
      <w:lvlText w:val="●"/>
      <w:lvlJc w:val="left"/>
      <w:pPr>
        <w:ind w:left="8820" w:firstLine="8460"/>
      </w:pPr>
      <w:rPr>
        <w:rFonts w:cs="Arial" w:hAnsi="Arial" w:eastAsia="Arial" w:ascii="Arial"/>
      </w:rPr>
    </w:lvl>
    <w:lvl w:ilvl="7">
      <w:start w:val="1"/>
      <w:numFmt w:val="bullet"/>
      <w:lvlText w:val="o"/>
      <w:lvlJc w:val="left"/>
      <w:pPr>
        <w:ind w:left="9540" w:firstLine="9180"/>
      </w:pPr>
      <w:rPr>
        <w:rFonts w:cs="Arial" w:hAnsi="Arial" w:eastAsia="Arial" w:ascii="Arial"/>
      </w:rPr>
    </w:lvl>
    <w:lvl w:ilvl="8">
      <w:start w:val="1"/>
      <w:numFmt w:val="bullet"/>
      <w:lvlText w:val="▪"/>
      <w:lvlJc w:val="left"/>
      <w:pPr>
        <w:ind w:left="10260" w:firstLine="9900"/>
      </w:pPr>
      <w:rPr>
        <w:rFonts w:cs="Arial" w:hAnsi="Arial" w:eastAsia="Arial" w:ascii="Arial"/>
      </w:rPr>
    </w:lvl>
  </w:abstractNum>
  <w:abstractNum w:abstractNumId="16">
    <w:lvl w:ilvl="0">
      <w:start w:val="1"/>
      <w:numFmt w:val="bullet"/>
      <w:lvlText w:val="▪"/>
      <w:lvlJc w:val="left"/>
      <w:pPr>
        <w:ind w:left="2700" w:firstLine="2340"/>
      </w:pPr>
      <w:rPr>
        <w:rFonts w:cs="Arial" w:hAnsi="Arial" w:eastAsia="Arial" w:ascii="Arial"/>
      </w:rPr>
    </w:lvl>
    <w:lvl w:ilvl="1">
      <w:start w:val="1"/>
      <w:numFmt w:val="bullet"/>
      <w:lvlText w:val="o"/>
      <w:lvlJc w:val="left"/>
      <w:pPr>
        <w:ind w:left="3420" w:firstLine="3060"/>
      </w:pPr>
      <w:rPr>
        <w:rFonts w:cs="Arial" w:hAnsi="Arial" w:eastAsia="Arial" w:ascii="Arial"/>
      </w:rPr>
    </w:lvl>
    <w:lvl w:ilvl="2">
      <w:start w:val="1"/>
      <w:numFmt w:val="bullet"/>
      <w:lvlText w:val="▪"/>
      <w:lvlJc w:val="left"/>
      <w:pPr>
        <w:ind w:left="4140" w:firstLine="3780"/>
      </w:pPr>
      <w:rPr>
        <w:rFonts w:cs="Arial" w:hAnsi="Arial" w:eastAsia="Arial" w:ascii="Arial"/>
      </w:rPr>
    </w:lvl>
    <w:lvl w:ilvl="3">
      <w:start w:val="1"/>
      <w:numFmt w:val="bullet"/>
      <w:lvlText w:val="●"/>
      <w:lvlJc w:val="left"/>
      <w:pPr>
        <w:ind w:left="4860" w:firstLine="4500"/>
      </w:pPr>
      <w:rPr>
        <w:rFonts w:cs="Arial" w:hAnsi="Arial" w:eastAsia="Arial" w:ascii="Arial"/>
      </w:rPr>
    </w:lvl>
    <w:lvl w:ilvl="4">
      <w:start w:val="1"/>
      <w:numFmt w:val="bullet"/>
      <w:lvlText w:val="o"/>
      <w:lvlJc w:val="left"/>
      <w:pPr>
        <w:ind w:left="5580" w:firstLine="5220"/>
      </w:pPr>
      <w:rPr>
        <w:rFonts w:cs="Arial" w:hAnsi="Arial" w:eastAsia="Arial" w:ascii="Arial"/>
      </w:rPr>
    </w:lvl>
    <w:lvl w:ilvl="5">
      <w:start w:val="1"/>
      <w:numFmt w:val="bullet"/>
      <w:lvlText w:val="▪"/>
      <w:lvlJc w:val="left"/>
      <w:pPr>
        <w:ind w:left="6300" w:firstLine="5940"/>
      </w:pPr>
      <w:rPr>
        <w:rFonts w:cs="Arial" w:hAnsi="Arial" w:eastAsia="Arial" w:ascii="Arial"/>
      </w:rPr>
    </w:lvl>
    <w:lvl w:ilvl="6">
      <w:start w:val="1"/>
      <w:numFmt w:val="bullet"/>
      <w:lvlText w:val="●"/>
      <w:lvlJc w:val="left"/>
      <w:pPr>
        <w:ind w:left="7020" w:firstLine="6660"/>
      </w:pPr>
      <w:rPr>
        <w:rFonts w:cs="Arial" w:hAnsi="Arial" w:eastAsia="Arial" w:ascii="Arial"/>
      </w:rPr>
    </w:lvl>
    <w:lvl w:ilvl="7">
      <w:start w:val="1"/>
      <w:numFmt w:val="bullet"/>
      <w:lvlText w:val="o"/>
      <w:lvlJc w:val="left"/>
      <w:pPr>
        <w:ind w:left="7740" w:firstLine="7380"/>
      </w:pPr>
      <w:rPr>
        <w:rFonts w:cs="Arial" w:hAnsi="Arial" w:eastAsia="Arial" w:ascii="Arial"/>
      </w:rPr>
    </w:lvl>
    <w:lvl w:ilvl="8">
      <w:start w:val="1"/>
      <w:numFmt w:val="bullet"/>
      <w:lvlText w:val="▪"/>
      <w:lvlJc w:val="left"/>
      <w:pPr>
        <w:ind w:left="8460" w:firstLine="8100"/>
      </w:pPr>
      <w:rPr>
        <w:rFonts w:cs="Arial" w:hAnsi="Arial" w:eastAsia="Arial" w:ascii="Arial"/>
      </w:rPr>
    </w:lvl>
  </w:abstractNum>
  <w:abstractNum w:abstractNumId="17">
    <w:lvl w:ilvl="0">
      <w:start w:val="1"/>
      <w:numFmt w:val="bullet"/>
      <w:lvlText w:val="o"/>
      <w:lvlJc w:val="left"/>
      <w:pPr>
        <w:ind w:left="3780" w:firstLine="3420"/>
      </w:pPr>
      <w:rPr>
        <w:rFonts w:cs="Arial" w:hAnsi="Arial" w:eastAsia="Arial" w:ascii="Arial"/>
      </w:rPr>
    </w:lvl>
    <w:lvl w:ilvl="1">
      <w:start w:val="1"/>
      <w:numFmt w:val="bullet"/>
      <w:lvlText w:val="o"/>
      <w:lvlJc w:val="left"/>
      <w:pPr>
        <w:ind w:left="4500" w:firstLine="4140"/>
      </w:pPr>
      <w:rPr>
        <w:rFonts w:cs="Arial" w:hAnsi="Arial" w:eastAsia="Arial" w:ascii="Arial"/>
      </w:rPr>
    </w:lvl>
    <w:lvl w:ilvl="2">
      <w:start w:val="1"/>
      <w:numFmt w:val="bullet"/>
      <w:lvlText w:val="▪"/>
      <w:lvlJc w:val="left"/>
      <w:pPr>
        <w:ind w:left="5220" w:firstLine="4860"/>
      </w:pPr>
      <w:rPr>
        <w:rFonts w:cs="Arial" w:hAnsi="Arial" w:eastAsia="Arial" w:ascii="Arial"/>
      </w:rPr>
    </w:lvl>
    <w:lvl w:ilvl="3">
      <w:start w:val="1"/>
      <w:numFmt w:val="bullet"/>
      <w:lvlText w:val="●"/>
      <w:lvlJc w:val="left"/>
      <w:pPr>
        <w:ind w:left="5940" w:firstLine="5580"/>
      </w:pPr>
      <w:rPr>
        <w:rFonts w:cs="Arial" w:hAnsi="Arial" w:eastAsia="Arial" w:ascii="Arial"/>
      </w:rPr>
    </w:lvl>
    <w:lvl w:ilvl="4">
      <w:start w:val="1"/>
      <w:numFmt w:val="bullet"/>
      <w:lvlText w:val="o"/>
      <w:lvlJc w:val="left"/>
      <w:pPr>
        <w:ind w:left="6660" w:firstLine="6300"/>
      </w:pPr>
      <w:rPr>
        <w:rFonts w:cs="Arial" w:hAnsi="Arial" w:eastAsia="Arial" w:ascii="Arial"/>
      </w:rPr>
    </w:lvl>
    <w:lvl w:ilvl="5">
      <w:start w:val="1"/>
      <w:numFmt w:val="bullet"/>
      <w:lvlText w:val="▪"/>
      <w:lvlJc w:val="left"/>
      <w:pPr>
        <w:ind w:left="7380" w:firstLine="7020"/>
      </w:pPr>
      <w:rPr>
        <w:rFonts w:cs="Arial" w:hAnsi="Arial" w:eastAsia="Arial" w:ascii="Arial"/>
      </w:rPr>
    </w:lvl>
    <w:lvl w:ilvl="6">
      <w:start w:val="1"/>
      <w:numFmt w:val="bullet"/>
      <w:lvlText w:val="●"/>
      <w:lvlJc w:val="left"/>
      <w:pPr>
        <w:ind w:left="8100" w:firstLine="7740"/>
      </w:pPr>
      <w:rPr>
        <w:rFonts w:cs="Arial" w:hAnsi="Arial" w:eastAsia="Arial" w:ascii="Arial"/>
      </w:rPr>
    </w:lvl>
    <w:lvl w:ilvl="7">
      <w:start w:val="1"/>
      <w:numFmt w:val="bullet"/>
      <w:lvlText w:val="o"/>
      <w:lvlJc w:val="left"/>
      <w:pPr>
        <w:ind w:left="8820" w:firstLine="8460"/>
      </w:pPr>
      <w:rPr>
        <w:rFonts w:cs="Arial" w:hAnsi="Arial" w:eastAsia="Arial" w:ascii="Arial"/>
      </w:rPr>
    </w:lvl>
    <w:lvl w:ilvl="8">
      <w:start w:val="1"/>
      <w:numFmt w:val="bullet"/>
      <w:lvlText w:val="▪"/>
      <w:lvlJc w:val="left"/>
      <w:pPr>
        <w:ind w:left="9540" w:firstLine="9180"/>
      </w:pPr>
      <w:rPr>
        <w:rFonts w:cs="Arial" w:hAnsi="Arial" w:eastAsia="Arial" w:ascii="Arial"/>
      </w:rPr>
    </w:lvl>
  </w:abstractNum>
  <w:abstractNum w:abstractNumId="18">
    <w:lvl w:ilvl="0">
      <w:start w:val="1"/>
      <w:numFmt w:val="bullet"/>
      <w:lvlText w:val="▪"/>
      <w:lvlJc w:val="left"/>
      <w:pPr>
        <w:ind w:left="3240" w:firstLine="2880"/>
      </w:pPr>
      <w:rPr>
        <w:rFonts w:cs="Arial" w:hAnsi="Arial" w:eastAsia="Arial" w:ascii="Arial"/>
      </w:rPr>
    </w:lvl>
    <w:lvl w:ilvl="1">
      <w:start w:val="1"/>
      <w:numFmt w:val="bullet"/>
      <w:lvlText w:val="o"/>
      <w:lvlJc w:val="left"/>
      <w:pPr>
        <w:ind w:left="3960" w:firstLine="3600"/>
      </w:pPr>
      <w:rPr>
        <w:rFonts w:cs="Arial" w:hAnsi="Arial" w:eastAsia="Arial" w:ascii="Arial"/>
      </w:rPr>
    </w:lvl>
    <w:lvl w:ilvl="2">
      <w:start w:val="1"/>
      <w:numFmt w:val="bullet"/>
      <w:lvlText w:val="▪"/>
      <w:lvlJc w:val="left"/>
      <w:pPr>
        <w:ind w:left="4680" w:firstLine="4320"/>
      </w:pPr>
      <w:rPr>
        <w:rFonts w:cs="Arial" w:hAnsi="Arial" w:eastAsia="Arial" w:ascii="Arial"/>
      </w:rPr>
    </w:lvl>
    <w:lvl w:ilvl="3">
      <w:start w:val="1"/>
      <w:numFmt w:val="bullet"/>
      <w:lvlText w:val="●"/>
      <w:lvlJc w:val="left"/>
      <w:pPr>
        <w:ind w:left="5400" w:firstLine="5040"/>
      </w:pPr>
      <w:rPr>
        <w:rFonts w:cs="Arial" w:hAnsi="Arial" w:eastAsia="Arial" w:ascii="Arial"/>
      </w:rPr>
    </w:lvl>
    <w:lvl w:ilvl="4">
      <w:start w:val="1"/>
      <w:numFmt w:val="bullet"/>
      <w:lvlText w:val="o"/>
      <w:lvlJc w:val="left"/>
      <w:pPr>
        <w:ind w:left="6120" w:firstLine="5760"/>
      </w:pPr>
      <w:rPr>
        <w:rFonts w:cs="Arial" w:hAnsi="Arial" w:eastAsia="Arial" w:ascii="Arial"/>
      </w:rPr>
    </w:lvl>
    <w:lvl w:ilvl="5">
      <w:start w:val="1"/>
      <w:numFmt w:val="bullet"/>
      <w:lvlText w:val="▪"/>
      <w:lvlJc w:val="left"/>
      <w:pPr>
        <w:ind w:left="6840" w:firstLine="6480"/>
      </w:pPr>
      <w:rPr>
        <w:rFonts w:cs="Arial" w:hAnsi="Arial" w:eastAsia="Arial" w:ascii="Arial"/>
      </w:rPr>
    </w:lvl>
    <w:lvl w:ilvl="6">
      <w:start w:val="1"/>
      <w:numFmt w:val="bullet"/>
      <w:lvlText w:val="●"/>
      <w:lvlJc w:val="left"/>
      <w:pPr>
        <w:ind w:left="7560" w:firstLine="7200"/>
      </w:pPr>
      <w:rPr>
        <w:rFonts w:cs="Arial" w:hAnsi="Arial" w:eastAsia="Arial" w:ascii="Arial"/>
      </w:rPr>
    </w:lvl>
    <w:lvl w:ilvl="7">
      <w:start w:val="1"/>
      <w:numFmt w:val="bullet"/>
      <w:lvlText w:val="o"/>
      <w:lvlJc w:val="left"/>
      <w:pPr>
        <w:ind w:left="8280" w:firstLine="7920"/>
      </w:pPr>
      <w:rPr>
        <w:rFonts w:cs="Arial" w:hAnsi="Arial" w:eastAsia="Arial" w:ascii="Arial"/>
      </w:rPr>
    </w:lvl>
    <w:lvl w:ilvl="8">
      <w:start w:val="1"/>
      <w:numFmt w:val="bullet"/>
      <w:lvlText w:val="▪"/>
      <w:lvlJc w:val="left"/>
      <w:pPr>
        <w:ind w:left="9000" w:firstLine="8640"/>
      </w:pPr>
      <w:rPr>
        <w:rFonts w:cs="Arial" w:hAnsi="Arial" w:eastAsia="Arial" w:ascii="Arial"/>
      </w:rPr>
    </w:lvl>
  </w:abstractNum>
  <w:abstractNum w:abstractNumId="19">
    <w:lvl w:ilvl="0">
      <w:start w:val="1"/>
      <w:numFmt w:val="bullet"/>
      <w:lvlText w:val="❖"/>
      <w:lvlJc w:val="left"/>
      <w:pPr>
        <w:ind w:left="2880" w:firstLine="2520"/>
      </w:pPr>
      <w:rPr>
        <w:rFonts w:cs="Arial" w:hAnsi="Arial" w:eastAsia="Arial" w:ascii="Arial"/>
      </w:rPr>
    </w:lvl>
    <w:lvl w:ilvl="1">
      <w:start w:val="1"/>
      <w:numFmt w:val="bullet"/>
      <w:lvlText w:val="o"/>
      <w:lvlJc w:val="left"/>
      <w:pPr>
        <w:ind w:left="3600" w:firstLine="3240"/>
      </w:pPr>
      <w:rPr>
        <w:rFonts w:cs="Arial" w:hAnsi="Arial" w:eastAsia="Arial" w:ascii="Arial"/>
      </w:rPr>
    </w:lvl>
    <w:lvl w:ilvl="2">
      <w:start w:val="1"/>
      <w:numFmt w:val="bullet"/>
      <w:lvlText w:val="▪"/>
      <w:lvlJc w:val="left"/>
      <w:pPr>
        <w:ind w:left="4320" w:firstLine="3960"/>
      </w:pPr>
      <w:rPr>
        <w:rFonts w:cs="Arial" w:hAnsi="Arial" w:eastAsia="Arial" w:ascii="Arial"/>
      </w:rPr>
    </w:lvl>
    <w:lvl w:ilvl="3">
      <w:start w:val="1"/>
      <w:numFmt w:val="bullet"/>
      <w:lvlText w:val="●"/>
      <w:lvlJc w:val="left"/>
      <w:pPr>
        <w:ind w:left="5040" w:firstLine="4680"/>
      </w:pPr>
      <w:rPr>
        <w:rFonts w:cs="Arial" w:hAnsi="Arial" w:eastAsia="Arial" w:ascii="Arial"/>
      </w:rPr>
    </w:lvl>
    <w:lvl w:ilvl="4">
      <w:start w:val="1"/>
      <w:numFmt w:val="bullet"/>
      <w:lvlText w:val="o"/>
      <w:lvlJc w:val="left"/>
      <w:pPr>
        <w:ind w:left="5760" w:firstLine="5400"/>
      </w:pPr>
      <w:rPr>
        <w:rFonts w:cs="Arial" w:hAnsi="Arial" w:eastAsia="Arial" w:ascii="Arial"/>
      </w:rPr>
    </w:lvl>
    <w:lvl w:ilvl="5">
      <w:start w:val="1"/>
      <w:numFmt w:val="bullet"/>
      <w:lvlText w:val="▪"/>
      <w:lvlJc w:val="left"/>
      <w:pPr>
        <w:ind w:left="6480" w:firstLine="6120"/>
      </w:pPr>
      <w:rPr>
        <w:rFonts w:cs="Arial" w:hAnsi="Arial" w:eastAsia="Arial" w:ascii="Arial"/>
      </w:rPr>
    </w:lvl>
    <w:lvl w:ilvl="6">
      <w:start w:val="1"/>
      <w:numFmt w:val="bullet"/>
      <w:lvlText w:val="●"/>
      <w:lvlJc w:val="left"/>
      <w:pPr>
        <w:ind w:left="7200" w:firstLine="6840"/>
      </w:pPr>
      <w:rPr>
        <w:rFonts w:cs="Arial" w:hAnsi="Arial" w:eastAsia="Arial" w:ascii="Arial"/>
      </w:rPr>
    </w:lvl>
    <w:lvl w:ilvl="7">
      <w:start w:val="1"/>
      <w:numFmt w:val="bullet"/>
      <w:lvlText w:val="o"/>
      <w:lvlJc w:val="left"/>
      <w:pPr>
        <w:ind w:left="7920" w:firstLine="7560"/>
      </w:pPr>
      <w:rPr>
        <w:rFonts w:cs="Arial" w:hAnsi="Arial" w:eastAsia="Arial" w:ascii="Arial"/>
      </w:rPr>
    </w:lvl>
    <w:lvl w:ilvl="8">
      <w:start w:val="1"/>
      <w:numFmt w:val="bullet"/>
      <w:lvlText w:val="▪"/>
      <w:lvlJc w:val="left"/>
      <w:pPr>
        <w:ind w:left="8640" w:firstLine="8280"/>
      </w:pPr>
      <w:rPr>
        <w:rFonts w:cs="Arial" w:hAnsi="Arial" w:eastAsia="Arial" w:ascii="Arial"/>
      </w:rPr>
    </w:lvl>
  </w:abstractNum>
  <w:abstractNum w:abstractNumId="20">
    <w:lvl w:ilvl="0">
      <w:start w:val="1"/>
      <w:numFmt w:val="bullet"/>
      <w:lvlText w:val="❖"/>
      <w:lvlJc w:val="left"/>
      <w:pPr>
        <w:ind w:left="2610" w:firstLine="2250"/>
      </w:pPr>
      <w:rPr>
        <w:rFonts w:cs="Arial" w:hAnsi="Arial" w:eastAsia="Arial" w:ascii="Arial"/>
      </w:rPr>
    </w:lvl>
    <w:lvl w:ilvl="1">
      <w:start w:val="1"/>
      <w:numFmt w:val="bullet"/>
      <w:lvlText w:val="o"/>
      <w:lvlJc w:val="left"/>
      <w:pPr>
        <w:ind w:left="3330" w:firstLine="2970"/>
      </w:pPr>
      <w:rPr>
        <w:rFonts w:cs="Arial" w:hAnsi="Arial" w:eastAsia="Arial" w:ascii="Arial"/>
      </w:rPr>
    </w:lvl>
    <w:lvl w:ilvl="2">
      <w:start w:val="1"/>
      <w:numFmt w:val="bullet"/>
      <w:lvlText w:val="▪"/>
      <w:lvlJc w:val="left"/>
      <w:pPr>
        <w:ind w:left="4050" w:firstLine="3690"/>
      </w:pPr>
      <w:rPr>
        <w:rFonts w:cs="Arial" w:hAnsi="Arial" w:eastAsia="Arial" w:ascii="Arial"/>
      </w:rPr>
    </w:lvl>
    <w:lvl w:ilvl="3">
      <w:start w:val="1"/>
      <w:numFmt w:val="bullet"/>
      <w:lvlText w:val="●"/>
      <w:lvlJc w:val="left"/>
      <w:pPr>
        <w:ind w:left="4770" w:firstLine="4410"/>
      </w:pPr>
      <w:rPr>
        <w:rFonts w:cs="Arial" w:hAnsi="Arial" w:eastAsia="Arial" w:ascii="Arial"/>
      </w:rPr>
    </w:lvl>
    <w:lvl w:ilvl="4">
      <w:start w:val="1"/>
      <w:numFmt w:val="bullet"/>
      <w:lvlText w:val="o"/>
      <w:lvlJc w:val="left"/>
      <w:pPr>
        <w:ind w:left="5490" w:firstLine="5130"/>
      </w:pPr>
      <w:rPr>
        <w:rFonts w:cs="Arial" w:hAnsi="Arial" w:eastAsia="Arial" w:ascii="Arial"/>
      </w:rPr>
    </w:lvl>
    <w:lvl w:ilvl="5">
      <w:start w:val="1"/>
      <w:numFmt w:val="bullet"/>
      <w:lvlText w:val="▪"/>
      <w:lvlJc w:val="left"/>
      <w:pPr>
        <w:ind w:left="6210" w:firstLine="5850"/>
      </w:pPr>
      <w:rPr>
        <w:rFonts w:cs="Arial" w:hAnsi="Arial" w:eastAsia="Arial" w:ascii="Arial"/>
      </w:rPr>
    </w:lvl>
    <w:lvl w:ilvl="6">
      <w:start w:val="1"/>
      <w:numFmt w:val="bullet"/>
      <w:lvlText w:val="●"/>
      <w:lvlJc w:val="left"/>
      <w:pPr>
        <w:ind w:left="6930" w:firstLine="6570"/>
      </w:pPr>
      <w:rPr>
        <w:rFonts w:cs="Arial" w:hAnsi="Arial" w:eastAsia="Arial" w:ascii="Arial"/>
      </w:rPr>
    </w:lvl>
    <w:lvl w:ilvl="7">
      <w:start w:val="1"/>
      <w:numFmt w:val="bullet"/>
      <w:lvlText w:val="o"/>
      <w:lvlJc w:val="left"/>
      <w:pPr>
        <w:ind w:left="7650" w:firstLine="7290"/>
      </w:pPr>
      <w:rPr>
        <w:rFonts w:cs="Arial" w:hAnsi="Arial" w:eastAsia="Arial" w:ascii="Arial"/>
      </w:rPr>
    </w:lvl>
    <w:lvl w:ilvl="8">
      <w:start w:val="1"/>
      <w:numFmt w:val="bullet"/>
      <w:lvlText w:val="▪"/>
      <w:lvlJc w:val="left"/>
      <w:pPr>
        <w:ind w:left="8370" w:firstLine="8010"/>
      </w:pPr>
      <w:rPr>
        <w:rFonts w:cs="Arial" w:hAnsi="Arial" w:eastAsia="Arial" w:ascii="Arial"/>
      </w:rPr>
    </w:lvl>
  </w:abstractNum>
  <w:abstractNum w:abstractNumId="21">
    <w:lvl w:ilvl="0">
      <w:start w:val="1"/>
      <w:numFmt w:val="bullet"/>
      <w:lvlText w:val="❖"/>
      <w:lvlJc w:val="left"/>
      <w:pPr>
        <w:ind w:left="2880" w:firstLine="2520"/>
      </w:pPr>
      <w:rPr>
        <w:rFonts w:cs="Arial" w:hAnsi="Arial" w:eastAsia="Arial" w:ascii="Arial"/>
      </w:rPr>
    </w:lvl>
    <w:lvl w:ilvl="1">
      <w:start w:val="1"/>
      <w:numFmt w:val="bullet"/>
      <w:lvlText w:val="o"/>
      <w:lvlJc w:val="left"/>
      <w:pPr>
        <w:ind w:left="3600" w:firstLine="3240"/>
      </w:pPr>
      <w:rPr>
        <w:rFonts w:cs="Arial" w:hAnsi="Arial" w:eastAsia="Arial" w:ascii="Arial"/>
      </w:rPr>
    </w:lvl>
    <w:lvl w:ilvl="2">
      <w:start w:val="1"/>
      <w:numFmt w:val="bullet"/>
      <w:lvlText w:val="▪"/>
      <w:lvlJc w:val="left"/>
      <w:pPr>
        <w:ind w:left="4320" w:firstLine="3960"/>
      </w:pPr>
      <w:rPr>
        <w:rFonts w:cs="Arial" w:hAnsi="Arial" w:eastAsia="Arial" w:ascii="Arial"/>
      </w:rPr>
    </w:lvl>
    <w:lvl w:ilvl="3">
      <w:start w:val="1"/>
      <w:numFmt w:val="bullet"/>
      <w:lvlText w:val="●"/>
      <w:lvlJc w:val="left"/>
      <w:pPr>
        <w:ind w:left="5040" w:firstLine="4680"/>
      </w:pPr>
      <w:rPr>
        <w:rFonts w:cs="Arial" w:hAnsi="Arial" w:eastAsia="Arial" w:ascii="Arial"/>
      </w:rPr>
    </w:lvl>
    <w:lvl w:ilvl="4">
      <w:start w:val="1"/>
      <w:numFmt w:val="bullet"/>
      <w:lvlText w:val="o"/>
      <w:lvlJc w:val="left"/>
      <w:pPr>
        <w:ind w:left="5760" w:firstLine="5400"/>
      </w:pPr>
      <w:rPr>
        <w:rFonts w:cs="Arial" w:hAnsi="Arial" w:eastAsia="Arial" w:ascii="Arial"/>
      </w:rPr>
    </w:lvl>
    <w:lvl w:ilvl="5">
      <w:start w:val="1"/>
      <w:numFmt w:val="bullet"/>
      <w:lvlText w:val="▪"/>
      <w:lvlJc w:val="left"/>
      <w:pPr>
        <w:ind w:left="6480" w:firstLine="6120"/>
      </w:pPr>
      <w:rPr>
        <w:rFonts w:cs="Arial" w:hAnsi="Arial" w:eastAsia="Arial" w:ascii="Arial"/>
      </w:rPr>
    </w:lvl>
    <w:lvl w:ilvl="6">
      <w:start w:val="1"/>
      <w:numFmt w:val="bullet"/>
      <w:lvlText w:val="●"/>
      <w:lvlJc w:val="left"/>
      <w:pPr>
        <w:ind w:left="7200" w:firstLine="6840"/>
      </w:pPr>
      <w:rPr>
        <w:rFonts w:cs="Arial" w:hAnsi="Arial" w:eastAsia="Arial" w:ascii="Arial"/>
      </w:rPr>
    </w:lvl>
    <w:lvl w:ilvl="7">
      <w:start w:val="1"/>
      <w:numFmt w:val="bullet"/>
      <w:lvlText w:val="o"/>
      <w:lvlJc w:val="left"/>
      <w:pPr>
        <w:ind w:left="7920" w:firstLine="7560"/>
      </w:pPr>
      <w:rPr>
        <w:rFonts w:cs="Arial" w:hAnsi="Arial" w:eastAsia="Arial" w:ascii="Arial"/>
      </w:rPr>
    </w:lvl>
    <w:lvl w:ilvl="8">
      <w:start w:val="1"/>
      <w:numFmt w:val="bullet"/>
      <w:lvlText w:val="▪"/>
      <w:lvlJc w:val="left"/>
      <w:pPr>
        <w:ind w:left="8640" w:firstLine="8280"/>
      </w:pPr>
      <w:rPr>
        <w:rFonts w:cs="Arial" w:hAnsi="Arial" w:eastAsia="Arial" w:asci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mbria" w:hAnsi="Cambria" w:eastAsia="Cambria" w:ascii="Cambria"/>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 Meeting Minutes September 2014 .docx</dc:title>
</cp:coreProperties>
</file>